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A77" w:rsidRDefault="00427A77" w:rsidP="00427A77">
      <w:pPr>
        <w:spacing w:after="80"/>
        <w:ind w:left="6379"/>
        <w:jc w:val="center"/>
      </w:pPr>
      <w:r>
        <w:t>Приложение № 2</w:t>
      </w:r>
    </w:p>
    <w:p w:rsidR="00427A77" w:rsidRPr="005A31E8" w:rsidRDefault="00427A77" w:rsidP="00427A77">
      <w:pPr>
        <w:ind w:left="5103"/>
        <w:jc w:val="center"/>
        <w:rPr>
          <w:sz w:val="24"/>
          <w:szCs w:val="24"/>
        </w:rPr>
      </w:pPr>
      <w:r w:rsidRPr="005A31E8">
        <w:rPr>
          <w:sz w:val="24"/>
          <w:szCs w:val="24"/>
        </w:rPr>
        <w:t>УТВЕРЖДАЮ</w:t>
      </w:r>
    </w:p>
    <w:p w:rsidR="00427A77" w:rsidRDefault="00427A77" w:rsidP="00427A77">
      <w:pPr>
        <w:ind w:left="5103"/>
        <w:rPr>
          <w:sz w:val="24"/>
          <w:szCs w:val="24"/>
        </w:rPr>
      </w:pPr>
      <w:r>
        <w:rPr>
          <w:sz w:val="24"/>
          <w:szCs w:val="24"/>
        </w:rPr>
        <w:t xml:space="preserve">Глава Увалобитиинского </w:t>
      </w:r>
      <w:proofErr w:type="gramStart"/>
      <w:r>
        <w:rPr>
          <w:sz w:val="24"/>
          <w:szCs w:val="24"/>
        </w:rPr>
        <w:t>сельского</w:t>
      </w:r>
      <w:proofErr w:type="gramEnd"/>
    </w:p>
    <w:p w:rsidR="00427A77" w:rsidRDefault="00427A77" w:rsidP="00427A77">
      <w:pPr>
        <w:pBdr>
          <w:top w:val="single" w:sz="4" w:space="1" w:color="auto"/>
        </w:pBdr>
        <w:ind w:left="5103"/>
        <w:jc w:val="center"/>
      </w:pPr>
      <w:proofErr w:type="gramStart"/>
      <w:r>
        <w:t>(должность руководителя (заместителя руководителя) органа</w:t>
      </w:r>
      <w:proofErr w:type="gramEnd"/>
    </w:p>
    <w:p w:rsidR="00427A77" w:rsidRDefault="00427A77" w:rsidP="00427A77">
      <w:pPr>
        <w:ind w:left="5103"/>
        <w:rPr>
          <w:sz w:val="24"/>
          <w:szCs w:val="24"/>
        </w:rPr>
      </w:pPr>
      <w:r>
        <w:rPr>
          <w:sz w:val="24"/>
          <w:szCs w:val="24"/>
        </w:rPr>
        <w:t>поселения Саргатского муниципального района Омской области</w:t>
      </w:r>
    </w:p>
    <w:p w:rsidR="00427A77" w:rsidRDefault="00427A77" w:rsidP="00427A77">
      <w:pPr>
        <w:pBdr>
          <w:top w:val="single" w:sz="4" w:space="1" w:color="auto"/>
        </w:pBdr>
        <w:ind w:left="5103"/>
        <w:jc w:val="center"/>
      </w:pPr>
      <w:r>
        <w:t>местного самоуправления)</w:t>
      </w:r>
    </w:p>
    <w:p w:rsidR="00427A77" w:rsidRDefault="00427A77" w:rsidP="00427A77">
      <w:pPr>
        <w:ind w:left="5103"/>
        <w:rPr>
          <w:sz w:val="24"/>
          <w:szCs w:val="24"/>
        </w:rPr>
      </w:pPr>
      <w:r>
        <w:rPr>
          <w:sz w:val="24"/>
          <w:szCs w:val="24"/>
        </w:rPr>
        <w:t>Меньшенина Ирина Юрьевна</w:t>
      </w:r>
    </w:p>
    <w:p w:rsidR="00427A77" w:rsidRDefault="00427A77" w:rsidP="00427A77">
      <w:pPr>
        <w:pBdr>
          <w:top w:val="single" w:sz="4" w:space="1" w:color="auto"/>
        </w:pBdr>
        <w:ind w:left="5103"/>
        <w:jc w:val="center"/>
      </w:pPr>
      <w:proofErr w:type="gramStart"/>
      <w:r>
        <w:t>(фамилия, имя, отчество (при наличии)</w:t>
      </w:r>
      <w:proofErr w:type="gramEnd"/>
    </w:p>
    <w:p w:rsidR="00427A77" w:rsidRDefault="00427A77" w:rsidP="00427A77">
      <w:pPr>
        <w:ind w:left="5103"/>
        <w:rPr>
          <w:sz w:val="24"/>
          <w:szCs w:val="24"/>
        </w:rPr>
      </w:pPr>
    </w:p>
    <w:p w:rsidR="00427A77" w:rsidRDefault="00427A77" w:rsidP="00427A77">
      <w:pPr>
        <w:pBdr>
          <w:top w:val="single" w:sz="4" w:space="1" w:color="auto"/>
        </w:pBdr>
        <w:spacing w:after="120"/>
        <w:ind w:left="5103"/>
        <w:jc w:val="center"/>
      </w:pPr>
      <w:r>
        <w:t>(подпись и М.П.)</w:t>
      </w:r>
    </w:p>
    <w:tbl>
      <w:tblPr>
        <w:tblW w:w="0" w:type="auto"/>
        <w:tblInd w:w="51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74"/>
        <w:gridCol w:w="397"/>
        <w:gridCol w:w="369"/>
        <w:gridCol w:w="340"/>
      </w:tblGrid>
      <w:tr w:rsidR="00427A77" w:rsidTr="00FA601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A77" w:rsidRDefault="00427A77" w:rsidP="00FA60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7A77" w:rsidRDefault="009F2101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A77" w:rsidRDefault="00427A77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7A77" w:rsidRDefault="00922AF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A77" w:rsidRDefault="00427A77" w:rsidP="00FA60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7A77" w:rsidRDefault="00922AF5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A77" w:rsidRDefault="00427A77" w:rsidP="00FA601D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427A77" w:rsidRDefault="00427A77" w:rsidP="00427A77">
      <w:pPr>
        <w:spacing w:before="200" w:after="6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ПАСПОРТ</w:t>
      </w:r>
    </w:p>
    <w:p w:rsidR="00427A77" w:rsidRDefault="00427A77" w:rsidP="00427A77">
      <w:pPr>
        <w:spacing w:after="2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населенного пункта, подверженного угрозе лесных пожаров</w:t>
      </w:r>
      <w:r>
        <w:rPr>
          <w:b/>
          <w:bCs/>
          <w:sz w:val="26"/>
          <w:szCs w:val="26"/>
        </w:rPr>
        <w:br/>
      </w:r>
      <w:r w:rsidRPr="0016104A">
        <w:rPr>
          <w:b/>
          <w:bCs/>
          <w:sz w:val="26"/>
          <w:szCs w:val="26"/>
        </w:rPr>
        <w:t>и других ландшафтных (природных) пожаров</w:t>
      </w:r>
    </w:p>
    <w:p w:rsidR="00427A77" w:rsidRDefault="00427A77" w:rsidP="00427A77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Наименование населенного пункта  д.</w:t>
      </w:r>
      <w:r w:rsidR="00F562BB">
        <w:rPr>
          <w:sz w:val="24"/>
          <w:szCs w:val="24"/>
        </w:rPr>
        <w:t xml:space="preserve"> </w:t>
      </w:r>
      <w:r w:rsidR="00947435">
        <w:rPr>
          <w:sz w:val="24"/>
          <w:szCs w:val="24"/>
        </w:rPr>
        <w:t>Аксеново</w:t>
      </w:r>
    </w:p>
    <w:p w:rsidR="00427A77" w:rsidRDefault="00427A77" w:rsidP="00427A77">
      <w:pPr>
        <w:pBdr>
          <w:top w:val="single" w:sz="4" w:space="1" w:color="auto"/>
        </w:pBdr>
        <w:ind w:left="4253"/>
        <w:rPr>
          <w:sz w:val="2"/>
          <w:szCs w:val="2"/>
        </w:rPr>
      </w:pPr>
    </w:p>
    <w:p w:rsidR="00427A77" w:rsidRDefault="00427A77" w:rsidP="00427A77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Наименование поселения  Увалобитиинское сельское поселение</w:t>
      </w:r>
    </w:p>
    <w:p w:rsidR="00427A77" w:rsidRDefault="00427A77" w:rsidP="00427A77">
      <w:pPr>
        <w:pBdr>
          <w:top w:val="single" w:sz="4" w:space="1" w:color="auto"/>
        </w:pBdr>
        <w:ind w:left="3304"/>
        <w:rPr>
          <w:sz w:val="2"/>
          <w:szCs w:val="2"/>
        </w:rPr>
      </w:pPr>
    </w:p>
    <w:p w:rsidR="00427A77" w:rsidRDefault="00427A77" w:rsidP="00427A7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городского округа  </w:t>
      </w:r>
    </w:p>
    <w:p w:rsidR="00427A77" w:rsidRDefault="00427A77" w:rsidP="00427A77">
      <w:pPr>
        <w:pBdr>
          <w:top w:val="single" w:sz="4" w:space="1" w:color="auto"/>
        </w:pBdr>
        <w:ind w:left="4111"/>
        <w:rPr>
          <w:sz w:val="2"/>
          <w:szCs w:val="2"/>
        </w:rPr>
      </w:pPr>
    </w:p>
    <w:p w:rsidR="00427A77" w:rsidRDefault="00427A77" w:rsidP="00427A7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субъекта Российской Федерации  </w:t>
      </w:r>
    </w:p>
    <w:p w:rsidR="00427A77" w:rsidRDefault="00427A77" w:rsidP="00427A77">
      <w:pPr>
        <w:pBdr>
          <w:top w:val="single" w:sz="4" w:space="1" w:color="auto"/>
        </w:pBdr>
        <w:spacing w:after="160"/>
        <w:ind w:left="5613"/>
        <w:rPr>
          <w:sz w:val="2"/>
          <w:szCs w:val="2"/>
        </w:rPr>
      </w:pPr>
    </w:p>
    <w:p w:rsidR="00427A77" w:rsidRDefault="00427A77" w:rsidP="00427A77">
      <w:pPr>
        <w:spacing w:after="120"/>
        <w:jc w:val="center"/>
        <w:rPr>
          <w:sz w:val="24"/>
          <w:szCs w:val="24"/>
        </w:rPr>
      </w:pPr>
      <w:smartTag w:uri="urn:schemas-microsoft-com:office:smarttags" w:element="place">
        <w:r>
          <w:rPr>
            <w:sz w:val="24"/>
            <w:szCs w:val="24"/>
            <w:lang w:val="en-US"/>
          </w:rPr>
          <w:t>I</w:t>
        </w:r>
        <w:r>
          <w:rPr>
            <w:sz w:val="24"/>
            <w:szCs w:val="24"/>
          </w:rPr>
          <w:t>.</w:t>
        </w:r>
      </w:smartTag>
      <w:r>
        <w:rPr>
          <w:sz w:val="24"/>
          <w:szCs w:val="24"/>
        </w:rPr>
        <w:t xml:space="preserve"> Общие сведения о населенном пункте</w:t>
      </w:r>
    </w:p>
    <w:tbl>
      <w:tblPr>
        <w:tblW w:w="969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691"/>
        <w:gridCol w:w="2552"/>
      </w:tblGrid>
      <w:tr w:rsidR="00427A77" w:rsidTr="00FA601D">
        <w:tc>
          <w:tcPr>
            <w:tcW w:w="7145" w:type="dxa"/>
            <w:gridSpan w:val="2"/>
            <w:tcBorders>
              <w:left w:val="nil"/>
            </w:tcBorders>
            <w:vAlign w:val="center"/>
          </w:tcPr>
          <w:p w:rsidR="00427A77" w:rsidRDefault="00427A77" w:rsidP="00FA601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населенного пункта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427A77" w:rsidRDefault="00427A77" w:rsidP="00FA601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427A77" w:rsidTr="00FA601D"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91" w:type="dxa"/>
            <w:tcBorders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населенного пункта (кв. километров)</w:t>
            </w:r>
          </w:p>
        </w:tc>
        <w:tc>
          <w:tcPr>
            <w:tcW w:w="2552" w:type="dxa"/>
            <w:tcBorders>
              <w:bottom w:val="nil"/>
              <w:right w:val="nil"/>
            </w:tcBorders>
          </w:tcPr>
          <w:p w:rsidR="00427A77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91" w:type="dxa"/>
            <w:tcBorders>
              <w:top w:val="nil"/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протяженность границы населенного пункта с лесным учас</w:t>
            </w:r>
            <w:r w:rsidRPr="00E0010D">
              <w:rPr>
                <w:sz w:val="24"/>
                <w:szCs w:val="24"/>
              </w:rPr>
              <w:t>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</w:t>
            </w:r>
            <w:proofErr w:type="gramStart"/>
            <w:r w:rsidRPr="00E0010D">
              <w:rPr>
                <w:sz w:val="24"/>
                <w:szCs w:val="24"/>
              </w:rPr>
              <w:t>е-</w:t>
            </w:r>
            <w:proofErr w:type="gramEnd"/>
            <w:r w:rsidRPr="00E0010D">
              <w:rPr>
                <w:sz w:val="24"/>
                <w:szCs w:val="24"/>
              </w:rPr>
              <w:t xml:space="preserve">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:rsidR="00427A77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691" w:type="dxa"/>
            <w:tcBorders>
              <w:top w:val="nil"/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:rsidR="00427A77" w:rsidRDefault="00DE0A57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691" w:type="dxa"/>
            <w:tcBorders>
              <w:top w:val="nil"/>
              <w:left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552" w:type="dxa"/>
            <w:tcBorders>
              <w:top w:val="nil"/>
              <w:right w:val="nil"/>
            </w:tcBorders>
          </w:tcPr>
          <w:p w:rsidR="00427A77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427A77" w:rsidRDefault="00427A77" w:rsidP="00427A77">
      <w:pPr>
        <w:spacing w:before="160" w:after="12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Сведения о медицинских учреждениях, домах отдыха, пансионатах, детских лагерях, территориях садоводства или огородничества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232"/>
        <w:gridCol w:w="1871"/>
        <w:gridCol w:w="1871"/>
      </w:tblGrid>
      <w:tr w:rsidR="00427A77" w:rsidTr="00FA601D">
        <w:tc>
          <w:tcPr>
            <w:tcW w:w="2722" w:type="dxa"/>
            <w:vAlign w:val="center"/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социального объекта</w:t>
            </w:r>
          </w:p>
        </w:tc>
        <w:tc>
          <w:tcPr>
            <w:tcW w:w="3232" w:type="dxa"/>
            <w:vAlign w:val="center"/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персонала</w:t>
            </w:r>
          </w:p>
        </w:tc>
        <w:tc>
          <w:tcPr>
            <w:tcW w:w="1871" w:type="dxa"/>
            <w:tcBorders>
              <w:right w:val="nil"/>
            </w:tcBorders>
            <w:vAlign w:val="center"/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пациентов (отдыхающих)</w:t>
            </w:r>
          </w:p>
        </w:tc>
      </w:tr>
      <w:tr w:rsidR="00427A77" w:rsidTr="00FA601D">
        <w:tc>
          <w:tcPr>
            <w:tcW w:w="2722" w:type="dxa"/>
          </w:tcPr>
          <w:p w:rsidR="00427A77" w:rsidRDefault="00427A77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2" w:type="dxa"/>
          </w:tcPr>
          <w:p w:rsidR="00427A77" w:rsidRDefault="00427A77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1" w:type="dxa"/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1" w:type="dxa"/>
            <w:tcBorders>
              <w:right w:val="nil"/>
            </w:tcBorders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27A77" w:rsidRDefault="00427A77" w:rsidP="00427A77">
      <w:pPr>
        <w:keepNext/>
        <w:spacing w:before="240" w:after="16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III</w:t>
      </w:r>
      <w:r>
        <w:rPr>
          <w:sz w:val="24"/>
          <w:szCs w:val="24"/>
        </w:rPr>
        <w:t>. Сведения о ближайших к населенному пункту подразделениях пожарной охраны</w:t>
      </w:r>
    </w:p>
    <w:p w:rsidR="00427A77" w:rsidRDefault="00427A77" w:rsidP="00427A77">
      <w:pPr>
        <w:keepNext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1. </w:t>
      </w:r>
      <w:proofErr w:type="gramStart"/>
      <w:r>
        <w:rPr>
          <w:sz w:val="24"/>
          <w:szCs w:val="24"/>
        </w:rPr>
        <w:t>Подразделения пожарной охраны (наименование, вид), дислоцированные на территории населенного пункта, адрес</w:t>
      </w:r>
      <w:r w:rsidR="000A2ED9">
        <w:rPr>
          <w:sz w:val="24"/>
          <w:szCs w:val="24"/>
        </w:rPr>
        <w:t xml:space="preserve">: д. </w:t>
      </w:r>
      <w:r w:rsidR="00947435">
        <w:rPr>
          <w:sz w:val="24"/>
          <w:szCs w:val="24"/>
        </w:rPr>
        <w:t>Увальная Бития</w:t>
      </w:r>
      <w:r w:rsidR="000A2ED9">
        <w:rPr>
          <w:sz w:val="24"/>
          <w:szCs w:val="24"/>
        </w:rPr>
        <w:t>,</w:t>
      </w:r>
      <w:r>
        <w:rPr>
          <w:sz w:val="24"/>
          <w:szCs w:val="24"/>
        </w:rPr>
        <w:t xml:space="preserve">  ул. Береговая</w:t>
      </w:r>
      <w:r w:rsidR="000A2ED9">
        <w:rPr>
          <w:sz w:val="24"/>
          <w:szCs w:val="24"/>
        </w:rPr>
        <w:t>,</w:t>
      </w:r>
      <w:r>
        <w:rPr>
          <w:sz w:val="24"/>
          <w:szCs w:val="24"/>
        </w:rPr>
        <w:t xml:space="preserve"> д</w:t>
      </w:r>
      <w:r w:rsidR="000A2ED9">
        <w:rPr>
          <w:sz w:val="24"/>
          <w:szCs w:val="24"/>
        </w:rPr>
        <w:t>. 3б п</w:t>
      </w:r>
      <w:r>
        <w:rPr>
          <w:sz w:val="24"/>
          <w:szCs w:val="24"/>
        </w:rPr>
        <w:t>ожарный пост</w:t>
      </w:r>
      <w:proofErr w:type="gramEnd"/>
    </w:p>
    <w:p w:rsidR="00427A77" w:rsidRDefault="00427A77" w:rsidP="00427A77">
      <w:pPr>
        <w:pBdr>
          <w:top w:val="single" w:sz="4" w:space="1" w:color="auto"/>
        </w:pBdr>
        <w:ind w:left="4054"/>
        <w:rPr>
          <w:sz w:val="2"/>
          <w:szCs w:val="2"/>
        </w:rPr>
      </w:pPr>
    </w:p>
    <w:p w:rsidR="00427A77" w:rsidRDefault="00427A77" w:rsidP="00427A77">
      <w:pPr>
        <w:rPr>
          <w:sz w:val="24"/>
          <w:szCs w:val="24"/>
        </w:rPr>
      </w:pPr>
    </w:p>
    <w:p w:rsidR="00427A77" w:rsidRDefault="00427A77" w:rsidP="00427A77">
      <w:pPr>
        <w:pBdr>
          <w:top w:val="single" w:sz="4" w:space="1" w:color="auto"/>
        </w:pBdr>
        <w:rPr>
          <w:sz w:val="2"/>
          <w:szCs w:val="2"/>
        </w:rPr>
      </w:pPr>
    </w:p>
    <w:p w:rsidR="00427A77" w:rsidRDefault="00427A77" w:rsidP="00427A7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 Ближайшее к населенному пункту подразделение пожарной охраны (наименование, вид), адрес  </w:t>
      </w:r>
      <w:proofErr w:type="spellStart"/>
      <w:r>
        <w:rPr>
          <w:sz w:val="24"/>
          <w:szCs w:val="24"/>
        </w:rPr>
        <w:t>р.п</w:t>
      </w:r>
      <w:proofErr w:type="spellEnd"/>
      <w:r>
        <w:rPr>
          <w:sz w:val="24"/>
          <w:szCs w:val="24"/>
        </w:rPr>
        <w:t>. Саргатский</w:t>
      </w:r>
    </w:p>
    <w:p w:rsidR="00427A77" w:rsidRDefault="00427A77" w:rsidP="00427A77">
      <w:pPr>
        <w:pBdr>
          <w:top w:val="single" w:sz="4" w:space="1" w:color="auto"/>
        </w:pBdr>
        <w:ind w:left="1236"/>
        <w:rPr>
          <w:sz w:val="2"/>
          <w:szCs w:val="2"/>
        </w:rPr>
      </w:pPr>
    </w:p>
    <w:p w:rsidR="00427A77" w:rsidRDefault="00427A77" w:rsidP="00427A77">
      <w:pPr>
        <w:rPr>
          <w:sz w:val="24"/>
          <w:szCs w:val="24"/>
        </w:rPr>
      </w:pPr>
    </w:p>
    <w:p w:rsidR="00427A77" w:rsidRDefault="00427A77" w:rsidP="00427A7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427A77" w:rsidRDefault="00427A77" w:rsidP="00427A77">
      <w:pPr>
        <w:spacing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>. Лица, ответственные за проведение мероприятий по предупреждению</w:t>
      </w:r>
      <w:r>
        <w:rPr>
          <w:sz w:val="24"/>
          <w:szCs w:val="24"/>
        </w:rPr>
        <w:br/>
        <w:t>и ликвидации последствий чрезвычайных ситуаций и оказание необходимой</w:t>
      </w:r>
      <w:r>
        <w:rPr>
          <w:sz w:val="24"/>
          <w:szCs w:val="24"/>
        </w:rPr>
        <w:br/>
        <w:t>помощи пострадавшим</w:t>
      </w:r>
    </w:p>
    <w:tbl>
      <w:tblPr>
        <w:tblW w:w="96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3118"/>
        <w:gridCol w:w="2155"/>
      </w:tblGrid>
      <w:tr w:rsidR="00427A77" w:rsidTr="00FA601D">
        <w:tc>
          <w:tcPr>
            <w:tcW w:w="4423" w:type="dxa"/>
            <w:vAlign w:val="center"/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  <w:r>
              <w:rPr>
                <w:sz w:val="24"/>
                <w:szCs w:val="24"/>
              </w:rPr>
              <w:br/>
              <w:t>(при наличии)</w:t>
            </w:r>
          </w:p>
        </w:tc>
        <w:tc>
          <w:tcPr>
            <w:tcW w:w="3118" w:type="dxa"/>
            <w:vAlign w:val="center"/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</w:tr>
      <w:tr w:rsidR="00427A77" w:rsidTr="00FA601D">
        <w:tc>
          <w:tcPr>
            <w:tcW w:w="4423" w:type="dxa"/>
          </w:tcPr>
          <w:p w:rsidR="00427A77" w:rsidRDefault="00DE0A57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Меньшенина И.Ю.</w:t>
            </w:r>
          </w:p>
        </w:tc>
        <w:tc>
          <w:tcPr>
            <w:tcW w:w="3118" w:type="dxa"/>
          </w:tcPr>
          <w:p w:rsidR="00427A77" w:rsidRDefault="00DE0A57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</w:p>
        </w:tc>
        <w:tc>
          <w:tcPr>
            <w:tcW w:w="2155" w:type="dxa"/>
            <w:tcBorders>
              <w:right w:val="nil"/>
            </w:tcBorders>
          </w:tcPr>
          <w:p w:rsidR="00427A77" w:rsidRDefault="00DE0A5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8(381)78-34-118</w:t>
            </w:r>
          </w:p>
        </w:tc>
      </w:tr>
    </w:tbl>
    <w:p w:rsidR="00427A77" w:rsidRDefault="00427A77" w:rsidP="00427A77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. Сведения о выполнении требований пожарной безопасности</w:t>
      </w:r>
    </w:p>
    <w:tbl>
      <w:tblPr>
        <w:tblW w:w="96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974"/>
        <w:gridCol w:w="2268"/>
      </w:tblGrid>
      <w:tr w:rsidR="00427A77" w:rsidTr="00FA601D">
        <w:trPr>
          <w:tblHeader/>
        </w:trPr>
        <w:tc>
          <w:tcPr>
            <w:tcW w:w="7428" w:type="dxa"/>
            <w:gridSpan w:val="2"/>
            <w:tcBorders>
              <w:left w:val="nil"/>
            </w:tcBorders>
            <w:vAlign w:val="center"/>
          </w:tcPr>
          <w:p w:rsidR="00427A77" w:rsidRDefault="00427A77" w:rsidP="00FA601D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427A77" w:rsidRDefault="00427A77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 выполнении</w:t>
            </w:r>
          </w:p>
        </w:tc>
      </w:tr>
      <w:tr w:rsidR="00427A77" w:rsidTr="00FA601D"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974" w:type="dxa"/>
            <w:tcBorders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 лесным участком (участками)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427A77" w:rsidRDefault="00DE0A57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метра-</w:t>
            </w:r>
            <w:r w:rsidR="00947435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км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427A77" w:rsidRDefault="00DE0A57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427A77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Телефонная связь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427A77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озеро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427A77" w:rsidRDefault="00DE0A57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427A77" w:rsidRDefault="000A2ED9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№17 от 28.03.2022 г.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Первичные средства пожаротушения для привлекаемых к тушению лесных пожаров добровольных пожарных дружин </w:t>
            </w:r>
            <w:r>
              <w:rPr>
                <w:sz w:val="24"/>
                <w:szCs w:val="24"/>
              </w:rPr>
              <w:lastRenderedPageBreak/>
              <w:t>(команд)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427A77" w:rsidRDefault="00DE0A57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Лопаты штыковые, ведра, топоры. </w:t>
            </w:r>
          </w:p>
        </w:tc>
      </w:tr>
      <w:tr w:rsidR="00427A77" w:rsidTr="00FA601D"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427A77" w:rsidRDefault="00427A77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974" w:type="dxa"/>
            <w:tcBorders>
              <w:top w:val="nil"/>
              <w:left w:val="nil"/>
            </w:tcBorders>
          </w:tcPr>
          <w:p w:rsidR="00427A77" w:rsidRDefault="00427A77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:rsidR="00427A77" w:rsidRDefault="00DE0A57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от сухой растительности</w:t>
            </w:r>
          </w:p>
        </w:tc>
      </w:tr>
    </w:tbl>
    <w:p w:rsidR="00427A77" w:rsidRPr="00802948" w:rsidRDefault="00427A77" w:rsidP="00427A77">
      <w:pPr>
        <w:rPr>
          <w:sz w:val="2"/>
          <w:szCs w:val="2"/>
        </w:rPr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</w:p>
    <w:p w:rsidR="00947435" w:rsidRDefault="00947435" w:rsidP="00947435">
      <w:pPr>
        <w:spacing w:after="80"/>
        <w:ind w:left="6379"/>
        <w:jc w:val="center"/>
      </w:pPr>
      <w:r>
        <w:t>Приложение № 2</w:t>
      </w:r>
    </w:p>
    <w:p w:rsidR="00947435" w:rsidRPr="005A31E8" w:rsidRDefault="00947435" w:rsidP="00947435">
      <w:pPr>
        <w:ind w:left="5103"/>
        <w:jc w:val="center"/>
        <w:rPr>
          <w:sz w:val="24"/>
          <w:szCs w:val="24"/>
        </w:rPr>
      </w:pPr>
      <w:r w:rsidRPr="005A31E8">
        <w:rPr>
          <w:sz w:val="24"/>
          <w:szCs w:val="24"/>
        </w:rPr>
        <w:t>УТВЕРЖДАЮ</w:t>
      </w:r>
    </w:p>
    <w:p w:rsidR="00947435" w:rsidRDefault="00947435" w:rsidP="00947435">
      <w:pPr>
        <w:ind w:left="5103"/>
        <w:rPr>
          <w:sz w:val="24"/>
          <w:szCs w:val="24"/>
        </w:rPr>
      </w:pPr>
      <w:r>
        <w:rPr>
          <w:sz w:val="24"/>
          <w:szCs w:val="24"/>
        </w:rPr>
        <w:t xml:space="preserve">Глава Увалобитиинского </w:t>
      </w:r>
      <w:proofErr w:type="gramStart"/>
      <w:r>
        <w:rPr>
          <w:sz w:val="24"/>
          <w:szCs w:val="24"/>
        </w:rPr>
        <w:t>сельского</w:t>
      </w:r>
      <w:proofErr w:type="gramEnd"/>
    </w:p>
    <w:p w:rsidR="00947435" w:rsidRDefault="00947435" w:rsidP="00947435">
      <w:pPr>
        <w:pBdr>
          <w:top w:val="single" w:sz="4" w:space="1" w:color="auto"/>
        </w:pBdr>
        <w:ind w:left="5103"/>
        <w:jc w:val="center"/>
      </w:pPr>
      <w:proofErr w:type="gramStart"/>
      <w:r>
        <w:t>(должность руководителя (заместителя руководителя) органа</w:t>
      </w:r>
      <w:proofErr w:type="gramEnd"/>
    </w:p>
    <w:p w:rsidR="00947435" w:rsidRDefault="00947435" w:rsidP="00947435">
      <w:pPr>
        <w:ind w:left="5103"/>
        <w:rPr>
          <w:sz w:val="24"/>
          <w:szCs w:val="24"/>
        </w:rPr>
      </w:pPr>
      <w:r>
        <w:rPr>
          <w:sz w:val="24"/>
          <w:szCs w:val="24"/>
        </w:rPr>
        <w:t>поселения Саргатского муниципального района Омской области</w:t>
      </w:r>
    </w:p>
    <w:p w:rsidR="00947435" w:rsidRDefault="00947435" w:rsidP="00947435">
      <w:pPr>
        <w:pBdr>
          <w:top w:val="single" w:sz="4" w:space="1" w:color="auto"/>
        </w:pBdr>
        <w:ind w:left="5103"/>
        <w:jc w:val="center"/>
      </w:pPr>
      <w:r>
        <w:t>местного самоуправления)</w:t>
      </w:r>
    </w:p>
    <w:p w:rsidR="00947435" w:rsidRDefault="00947435" w:rsidP="00947435">
      <w:pPr>
        <w:ind w:left="5103"/>
        <w:rPr>
          <w:sz w:val="24"/>
          <w:szCs w:val="24"/>
        </w:rPr>
      </w:pPr>
      <w:r>
        <w:rPr>
          <w:sz w:val="24"/>
          <w:szCs w:val="24"/>
        </w:rPr>
        <w:t>Меньшенина Ирина Юрьевна</w:t>
      </w:r>
    </w:p>
    <w:p w:rsidR="00947435" w:rsidRDefault="00947435" w:rsidP="00947435">
      <w:pPr>
        <w:pBdr>
          <w:top w:val="single" w:sz="4" w:space="1" w:color="auto"/>
        </w:pBdr>
        <w:ind w:left="5103"/>
        <w:jc w:val="center"/>
      </w:pPr>
      <w:proofErr w:type="gramStart"/>
      <w:r>
        <w:t>(фамилия, имя, отчество (при наличии)</w:t>
      </w:r>
      <w:proofErr w:type="gramEnd"/>
    </w:p>
    <w:p w:rsidR="00947435" w:rsidRDefault="00947435" w:rsidP="00947435">
      <w:pPr>
        <w:ind w:left="5103"/>
        <w:rPr>
          <w:sz w:val="24"/>
          <w:szCs w:val="24"/>
        </w:rPr>
      </w:pPr>
    </w:p>
    <w:p w:rsidR="00947435" w:rsidRDefault="00947435" w:rsidP="00947435">
      <w:pPr>
        <w:pBdr>
          <w:top w:val="single" w:sz="4" w:space="1" w:color="auto"/>
        </w:pBdr>
        <w:spacing w:after="120"/>
        <w:ind w:left="5103"/>
        <w:jc w:val="center"/>
      </w:pPr>
      <w:r>
        <w:t>(подпись и М.П.)</w:t>
      </w:r>
    </w:p>
    <w:tbl>
      <w:tblPr>
        <w:tblW w:w="0" w:type="auto"/>
        <w:tblInd w:w="51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74"/>
        <w:gridCol w:w="397"/>
        <w:gridCol w:w="369"/>
        <w:gridCol w:w="340"/>
      </w:tblGrid>
      <w:tr w:rsidR="00947435" w:rsidTr="00FA601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435" w:rsidRDefault="00947435" w:rsidP="00FA60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435" w:rsidRDefault="009F2101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435" w:rsidRDefault="00947435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435" w:rsidRDefault="00922AF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435" w:rsidRDefault="00947435" w:rsidP="00FA60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435" w:rsidRDefault="00922AF5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435" w:rsidRDefault="00947435" w:rsidP="00FA601D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947435" w:rsidRDefault="00947435" w:rsidP="00947435">
      <w:pPr>
        <w:spacing w:before="200" w:after="6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ПАСПОРТ</w:t>
      </w:r>
    </w:p>
    <w:p w:rsidR="00947435" w:rsidRDefault="00947435" w:rsidP="00947435">
      <w:pPr>
        <w:spacing w:after="2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населенного пункта, подверженного угрозе лесных пожаров</w:t>
      </w:r>
      <w:r>
        <w:rPr>
          <w:b/>
          <w:bCs/>
          <w:sz w:val="26"/>
          <w:szCs w:val="26"/>
        </w:rPr>
        <w:br/>
      </w:r>
      <w:r w:rsidRPr="0016104A">
        <w:rPr>
          <w:b/>
          <w:bCs/>
          <w:sz w:val="26"/>
          <w:szCs w:val="26"/>
        </w:rPr>
        <w:t>и других ландшафтных (природных) пожаров</w:t>
      </w:r>
    </w:p>
    <w:p w:rsidR="00947435" w:rsidRDefault="00947435" w:rsidP="0094743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</w:t>
      </w:r>
      <w:r w:rsidR="006B0BCC">
        <w:rPr>
          <w:sz w:val="24"/>
          <w:szCs w:val="24"/>
        </w:rPr>
        <w:t xml:space="preserve">населенного пункта  д. </w:t>
      </w:r>
      <w:proofErr w:type="gramStart"/>
      <w:r w:rsidR="006B0BCC">
        <w:rPr>
          <w:sz w:val="24"/>
          <w:szCs w:val="24"/>
        </w:rPr>
        <w:t>Нижняя</w:t>
      </w:r>
      <w:proofErr w:type="gramEnd"/>
      <w:r w:rsidR="006B0BCC">
        <w:rPr>
          <w:sz w:val="24"/>
          <w:szCs w:val="24"/>
        </w:rPr>
        <w:t xml:space="preserve"> Бития</w:t>
      </w:r>
    </w:p>
    <w:p w:rsidR="00947435" w:rsidRDefault="00947435" w:rsidP="00947435">
      <w:pPr>
        <w:pBdr>
          <w:top w:val="single" w:sz="4" w:space="1" w:color="auto"/>
        </w:pBdr>
        <w:ind w:left="4253"/>
        <w:rPr>
          <w:sz w:val="2"/>
          <w:szCs w:val="2"/>
        </w:rPr>
      </w:pPr>
    </w:p>
    <w:p w:rsidR="00947435" w:rsidRDefault="00947435" w:rsidP="00947435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Наименование поселения  Увалобитиинское сельское поселение</w:t>
      </w:r>
    </w:p>
    <w:p w:rsidR="00947435" w:rsidRDefault="00947435" w:rsidP="00947435">
      <w:pPr>
        <w:pBdr>
          <w:top w:val="single" w:sz="4" w:space="1" w:color="auto"/>
        </w:pBdr>
        <w:ind w:left="3304"/>
        <w:rPr>
          <w:sz w:val="2"/>
          <w:szCs w:val="2"/>
        </w:rPr>
      </w:pPr>
    </w:p>
    <w:p w:rsidR="00947435" w:rsidRDefault="00947435" w:rsidP="0094743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городского округа  </w:t>
      </w:r>
    </w:p>
    <w:p w:rsidR="00947435" w:rsidRDefault="00947435" w:rsidP="00947435">
      <w:pPr>
        <w:pBdr>
          <w:top w:val="single" w:sz="4" w:space="1" w:color="auto"/>
        </w:pBdr>
        <w:ind w:left="4111"/>
        <w:rPr>
          <w:sz w:val="2"/>
          <w:szCs w:val="2"/>
        </w:rPr>
      </w:pPr>
    </w:p>
    <w:p w:rsidR="00947435" w:rsidRDefault="00947435" w:rsidP="0094743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субъекта Российской Федерации  </w:t>
      </w:r>
    </w:p>
    <w:p w:rsidR="00947435" w:rsidRDefault="00947435" w:rsidP="00947435">
      <w:pPr>
        <w:pBdr>
          <w:top w:val="single" w:sz="4" w:space="1" w:color="auto"/>
        </w:pBdr>
        <w:spacing w:after="160"/>
        <w:ind w:left="5613"/>
        <w:rPr>
          <w:sz w:val="2"/>
          <w:szCs w:val="2"/>
        </w:rPr>
      </w:pPr>
    </w:p>
    <w:p w:rsidR="00947435" w:rsidRDefault="00947435" w:rsidP="00947435">
      <w:pPr>
        <w:spacing w:after="120"/>
        <w:jc w:val="center"/>
        <w:rPr>
          <w:sz w:val="24"/>
          <w:szCs w:val="24"/>
        </w:rPr>
      </w:pPr>
      <w:smartTag w:uri="urn:schemas-microsoft-com:office:smarttags" w:element="place">
        <w:r>
          <w:rPr>
            <w:sz w:val="24"/>
            <w:szCs w:val="24"/>
            <w:lang w:val="en-US"/>
          </w:rPr>
          <w:t>I</w:t>
        </w:r>
        <w:r>
          <w:rPr>
            <w:sz w:val="24"/>
            <w:szCs w:val="24"/>
          </w:rPr>
          <w:t>.</w:t>
        </w:r>
      </w:smartTag>
      <w:r>
        <w:rPr>
          <w:sz w:val="24"/>
          <w:szCs w:val="24"/>
        </w:rPr>
        <w:t xml:space="preserve"> Общие сведения о населенном пункте</w:t>
      </w:r>
    </w:p>
    <w:tbl>
      <w:tblPr>
        <w:tblW w:w="969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691"/>
        <w:gridCol w:w="2552"/>
      </w:tblGrid>
      <w:tr w:rsidR="00947435" w:rsidTr="00FA601D">
        <w:tc>
          <w:tcPr>
            <w:tcW w:w="7145" w:type="dxa"/>
            <w:gridSpan w:val="2"/>
            <w:tcBorders>
              <w:left w:val="nil"/>
            </w:tcBorders>
            <w:vAlign w:val="center"/>
          </w:tcPr>
          <w:p w:rsidR="00947435" w:rsidRDefault="00947435" w:rsidP="00FA601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населенного пункта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947435" w:rsidRDefault="00947435" w:rsidP="00FA601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947435" w:rsidTr="00FA601D"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91" w:type="dxa"/>
            <w:tcBorders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населенного пункта (кв. километров)</w:t>
            </w:r>
          </w:p>
        </w:tc>
        <w:tc>
          <w:tcPr>
            <w:tcW w:w="2552" w:type="dxa"/>
            <w:tcBorders>
              <w:bottom w:val="nil"/>
              <w:right w:val="nil"/>
            </w:tcBorders>
          </w:tcPr>
          <w:p w:rsidR="00947435" w:rsidRDefault="006B0BCC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91" w:type="dxa"/>
            <w:tcBorders>
              <w:top w:val="nil"/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протяженность границы населенного пункта с лесным учас</w:t>
            </w:r>
            <w:r w:rsidRPr="00E0010D">
              <w:rPr>
                <w:sz w:val="24"/>
                <w:szCs w:val="24"/>
              </w:rPr>
              <w:t>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</w:t>
            </w:r>
            <w:proofErr w:type="gramStart"/>
            <w:r w:rsidRPr="00E0010D">
              <w:rPr>
                <w:sz w:val="24"/>
                <w:szCs w:val="24"/>
              </w:rPr>
              <w:t>е-</w:t>
            </w:r>
            <w:proofErr w:type="gramEnd"/>
            <w:r w:rsidRPr="00E0010D">
              <w:rPr>
                <w:sz w:val="24"/>
                <w:szCs w:val="24"/>
              </w:rPr>
              <w:t xml:space="preserve">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:rsidR="00947435" w:rsidRDefault="006B0BCC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691" w:type="dxa"/>
            <w:tcBorders>
              <w:top w:val="nil"/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691" w:type="dxa"/>
            <w:tcBorders>
              <w:top w:val="nil"/>
              <w:left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552" w:type="dxa"/>
            <w:tcBorders>
              <w:top w:val="nil"/>
              <w:right w:val="nil"/>
            </w:tcBorders>
          </w:tcPr>
          <w:p w:rsidR="00947435" w:rsidRDefault="006B0BCC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947435" w:rsidRDefault="00947435" w:rsidP="00947435">
      <w:pPr>
        <w:spacing w:before="160" w:after="12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Сведения о медицинских учреждениях, домах отдыха, пансионатах, детских лагерях, территориях садоводства или огородничества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232"/>
        <w:gridCol w:w="1871"/>
        <w:gridCol w:w="1871"/>
      </w:tblGrid>
      <w:tr w:rsidR="00947435" w:rsidTr="00FA601D">
        <w:tc>
          <w:tcPr>
            <w:tcW w:w="2722" w:type="dxa"/>
            <w:vAlign w:val="center"/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социального объекта</w:t>
            </w:r>
          </w:p>
        </w:tc>
        <w:tc>
          <w:tcPr>
            <w:tcW w:w="3232" w:type="dxa"/>
            <w:vAlign w:val="center"/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персонала</w:t>
            </w:r>
          </w:p>
        </w:tc>
        <w:tc>
          <w:tcPr>
            <w:tcW w:w="1871" w:type="dxa"/>
            <w:tcBorders>
              <w:right w:val="nil"/>
            </w:tcBorders>
            <w:vAlign w:val="center"/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пациентов (отдыхающих)</w:t>
            </w:r>
          </w:p>
        </w:tc>
      </w:tr>
      <w:tr w:rsidR="00947435" w:rsidTr="00FA601D">
        <w:tc>
          <w:tcPr>
            <w:tcW w:w="2722" w:type="dxa"/>
          </w:tcPr>
          <w:p w:rsidR="00947435" w:rsidRDefault="00947435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2" w:type="dxa"/>
          </w:tcPr>
          <w:p w:rsidR="00947435" w:rsidRDefault="00947435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1" w:type="dxa"/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1" w:type="dxa"/>
            <w:tcBorders>
              <w:right w:val="nil"/>
            </w:tcBorders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947435" w:rsidRDefault="00947435" w:rsidP="00947435">
      <w:pPr>
        <w:keepNext/>
        <w:spacing w:before="240" w:after="16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III</w:t>
      </w:r>
      <w:r>
        <w:rPr>
          <w:sz w:val="24"/>
          <w:szCs w:val="24"/>
        </w:rPr>
        <w:t>. Сведения о ближайших к населенному пункту подразделениях пожарной охраны</w:t>
      </w:r>
    </w:p>
    <w:p w:rsidR="00947435" w:rsidRDefault="00947435" w:rsidP="00947435">
      <w:pPr>
        <w:keepNext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 Подразделения пожарной охраны (наименование, вид), дислоцированные на территории населенного пункта, адрес</w:t>
      </w:r>
      <w:r w:rsidR="000A2ED9">
        <w:rPr>
          <w:sz w:val="24"/>
          <w:szCs w:val="24"/>
        </w:rPr>
        <w:t>:</w:t>
      </w:r>
      <w:r>
        <w:rPr>
          <w:sz w:val="24"/>
          <w:szCs w:val="24"/>
        </w:rPr>
        <w:t xml:space="preserve"> Увальная Бития</w:t>
      </w:r>
      <w:r w:rsidR="000A2ED9">
        <w:rPr>
          <w:sz w:val="24"/>
          <w:szCs w:val="24"/>
        </w:rPr>
        <w:t>,</w:t>
      </w:r>
      <w:r>
        <w:rPr>
          <w:sz w:val="24"/>
          <w:szCs w:val="24"/>
        </w:rPr>
        <w:t xml:space="preserve">  ул. </w:t>
      </w:r>
      <w:proofErr w:type="gramStart"/>
      <w:r>
        <w:rPr>
          <w:sz w:val="24"/>
          <w:szCs w:val="24"/>
        </w:rPr>
        <w:t>Береговая</w:t>
      </w:r>
      <w:proofErr w:type="gramEnd"/>
      <w:r w:rsidR="000A2ED9">
        <w:rPr>
          <w:sz w:val="24"/>
          <w:szCs w:val="24"/>
        </w:rPr>
        <w:t>, д 3б, п</w:t>
      </w:r>
      <w:r>
        <w:rPr>
          <w:sz w:val="24"/>
          <w:szCs w:val="24"/>
        </w:rPr>
        <w:t>ожарный пост</w:t>
      </w:r>
    </w:p>
    <w:p w:rsidR="00947435" w:rsidRDefault="00947435" w:rsidP="00947435">
      <w:pPr>
        <w:pBdr>
          <w:top w:val="single" w:sz="4" w:space="1" w:color="auto"/>
        </w:pBdr>
        <w:ind w:left="4054"/>
        <w:rPr>
          <w:sz w:val="2"/>
          <w:szCs w:val="2"/>
        </w:rPr>
      </w:pPr>
    </w:p>
    <w:p w:rsidR="00947435" w:rsidRDefault="00947435" w:rsidP="00947435">
      <w:pPr>
        <w:rPr>
          <w:sz w:val="24"/>
          <w:szCs w:val="24"/>
        </w:rPr>
      </w:pPr>
    </w:p>
    <w:p w:rsidR="00947435" w:rsidRDefault="00947435" w:rsidP="00947435">
      <w:pPr>
        <w:pBdr>
          <w:top w:val="single" w:sz="4" w:space="1" w:color="auto"/>
        </w:pBdr>
        <w:rPr>
          <w:sz w:val="2"/>
          <w:szCs w:val="2"/>
        </w:rPr>
      </w:pPr>
    </w:p>
    <w:p w:rsidR="00947435" w:rsidRDefault="00947435" w:rsidP="0094743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 Ближайшее к населенному пункту подразделение пожарной охраны (наименование, вид), адрес  </w:t>
      </w:r>
      <w:proofErr w:type="spellStart"/>
      <w:r>
        <w:rPr>
          <w:sz w:val="24"/>
          <w:szCs w:val="24"/>
        </w:rPr>
        <w:t>р.п</w:t>
      </w:r>
      <w:proofErr w:type="spellEnd"/>
      <w:r>
        <w:rPr>
          <w:sz w:val="24"/>
          <w:szCs w:val="24"/>
        </w:rPr>
        <w:t>. Саргатский</w:t>
      </w:r>
    </w:p>
    <w:p w:rsidR="00947435" w:rsidRDefault="00947435" w:rsidP="00947435">
      <w:pPr>
        <w:pBdr>
          <w:top w:val="single" w:sz="4" w:space="1" w:color="auto"/>
        </w:pBdr>
        <w:ind w:left="1236"/>
        <w:rPr>
          <w:sz w:val="2"/>
          <w:szCs w:val="2"/>
        </w:rPr>
      </w:pPr>
    </w:p>
    <w:p w:rsidR="00947435" w:rsidRDefault="00947435" w:rsidP="00947435">
      <w:pPr>
        <w:rPr>
          <w:sz w:val="24"/>
          <w:szCs w:val="24"/>
        </w:rPr>
      </w:pPr>
    </w:p>
    <w:p w:rsidR="00947435" w:rsidRDefault="00947435" w:rsidP="00947435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947435" w:rsidRDefault="00947435" w:rsidP="00947435">
      <w:pPr>
        <w:spacing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>. Лица, ответственные за проведение мероприятий по предупреждению</w:t>
      </w:r>
      <w:r>
        <w:rPr>
          <w:sz w:val="24"/>
          <w:szCs w:val="24"/>
        </w:rPr>
        <w:br/>
        <w:t>и ликвидации последствий чрезвычайных ситуаций и оказание необходимой</w:t>
      </w:r>
      <w:r>
        <w:rPr>
          <w:sz w:val="24"/>
          <w:szCs w:val="24"/>
        </w:rPr>
        <w:br/>
        <w:t>помощи пострадавшим</w:t>
      </w:r>
    </w:p>
    <w:tbl>
      <w:tblPr>
        <w:tblW w:w="96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3118"/>
        <w:gridCol w:w="2155"/>
      </w:tblGrid>
      <w:tr w:rsidR="00947435" w:rsidTr="00FA601D">
        <w:tc>
          <w:tcPr>
            <w:tcW w:w="4423" w:type="dxa"/>
            <w:vAlign w:val="center"/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  <w:r>
              <w:rPr>
                <w:sz w:val="24"/>
                <w:szCs w:val="24"/>
              </w:rPr>
              <w:br/>
              <w:t>(при наличии)</w:t>
            </w:r>
          </w:p>
        </w:tc>
        <w:tc>
          <w:tcPr>
            <w:tcW w:w="3118" w:type="dxa"/>
            <w:vAlign w:val="center"/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</w:tr>
      <w:tr w:rsidR="00947435" w:rsidTr="00FA601D">
        <w:tc>
          <w:tcPr>
            <w:tcW w:w="4423" w:type="dxa"/>
          </w:tcPr>
          <w:p w:rsidR="00947435" w:rsidRDefault="00947435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Меньшенина И.Ю.</w:t>
            </w:r>
          </w:p>
        </w:tc>
        <w:tc>
          <w:tcPr>
            <w:tcW w:w="3118" w:type="dxa"/>
          </w:tcPr>
          <w:p w:rsidR="00947435" w:rsidRDefault="00947435" w:rsidP="00FA60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</w:p>
        </w:tc>
        <w:tc>
          <w:tcPr>
            <w:tcW w:w="2155" w:type="dxa"/>
            <w:tcBorders>
              <w:right w:val="nil"/>
            </w:tcBorders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8(381)78-34-118</w:t>
            </w:r>
          </w:p>
        </w:tc>
      </w:tr>
    </w:tbl>
    <w:p w:rsidR="00947435" w:rsidRDefault="00947435" w:rsidP="00947435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. Сведения о выполнении требований пожарной безопасности</w:t>
      </w:r>
    </w:p>
    <w:tbl>
      <w:tblPr>
        <w:tblW w:w="96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974"/>
        <w:gridCol w:w="2268"/>
      </w:tblGrid>
      <w:tr w:rsidR="00947435" w:rsidTr="00FA601D">
        <w:trPr>
          <w:tblHeader/>
        </w:trPr>
        <w:tc>
          <w:tcPr>
            <w:tcW w:w="7428" w:type="dxa"/>
            <w:gridSpan w:val="2"/>
            <w:tcBorders>
              <w:left w:val="nil"/>
            </w:tcBorders>
            <w:vAlign w:val="center"/>
          </w:tcPr>
          <w:p w:rsidR="00947435" w:rsidRDefault="00947435" w:rsidP="00FA601D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947435" w:rsidRDefault="00947435" w:rsidP="00FA6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 выполнении</w:t>
            </w:r>
          </w:p>
        </w:tc>
      </w:tr>
      <w:tr w:rsidR="00947435" w:rsidTr="00FA601D"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974" w:type="dxa"/>
            <w:tcBorders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 лесным участком (участками)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метра-</w:t>
            </w:r>
            <w:r w:rsidR="006B0BCC">
              <w:rPr>
                <w:sz w:val="24"/>
                <w:szCs w:val="24"/>
              </w:rPr>
              <w:t xml:space="preserve"> 0,9</w:t>
            </w:r>
            <w:r w:rsidR="004501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Телефонная связь</w:t>
            </w: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6B0BCC" w:rsidRDefault="006B0BCC" w:rsidP="006B0BC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Водоканал Увальная Бития, озеро</w:t>
            </w:r>
          </w:p>
          <w:p w:rsidR="006B0BCC" w:rsidRPr="006B0BCC" w:rsidRDefault="006B0BCC" w:rsidP="006B0BCC">
            <w:pPr>
              <w:rPr>
                <w:sz w:val="24"/>
                <w:szCs w:val="24"/>
              </w:rPr>
            </w:pPr>
          </w:p>
          <w:p w:rsidR="006B0BCC" w:rsidRDefault="006B0BCC" w:rsidP="006B0BCC">
            <w:pPr>
              <w:rPr>
                <w:sz w:val="24"/>
                <w:szCs w:val="24"/>
              </w:rPr>
            </w:pPr>
          </w:p>
          <w:p w:rsidR="00947435" w:rsidRPr="006B0BCC" w:rsidRDefault="00947435" w:rsidP="006B0BCC">
            <w:pPr>
              <w:jc w:val="center"/>
              <w:rPr>
                <w:sz w:val="24"/>
                <w:szCs w:val="24"/>
              </w:rPr>
            </w:pP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947435" w:rsidRDefault="000A2ED9" w:rsidP="000A2ED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№17 от 28.03.2022 г.</w:t>
            </w: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Первичные средства пожаротушения для привлекаемых к тушению лесных пожаров добровольных пожарных дружин </w:t>
            </w:r>
            <w:r>
              <w:rPr>
                <w:sz w:val="24"/>
                <w:szCs w:val="24"/>
              </w:rPr>
              <w:lastRenderedPageBreak/>
              <w:t>(команд)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947435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Лопаты штыковые, ведра, топоры. </w:t>
            </w:r>
          </w:p>
        </w:tc>
      </w:tr>
      <w:tr w:rsidR="00947435" w:rsidTr="00FA601D"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947435" w:rsidRDefault="00947435" w:rsidP="00FA601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974" w:type="dxa"/>
            <w:tcBorders>
              <w:top w:val="nil"/>
              <w:left w:val="nil"/>
            </w:tcBorders>
          </w:tcPr>
          <w:p w:rsidR="00947435" w:rsidRDefault="00947435" w:rsidP="00FA601D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:rsidR="00947435" w:rsidRDefault="00947435" w:rsidP="00FA601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от сухой растительности</w:t>
            </w:r>
          </w:p>
        </w:tc>
      </w:tr>
    </w:tbl>
    <w:p w:rsidR="00947435" w:rsidRPr="00802948" w:rsidRDefault="00947435" w:rsidP="00947435">
      <w:pPr>
        <w:rPr>
          <w:sz w:val="2"/>
          <w:szCs w:val="2"/>
        </w:rPr>
      </w:pPr>
    </w:p>
    <w:p w:rsidR="00947435" w:rsidRDefault="00947435" w:rsidP="00947435"/>
    <w:p w:rsidR="000A6723" w:rsidRDefault="000A6723"/>
    <w:p w:rsidR="000A6723" w:rsidRPr="000A6723" w:rsidRDefault="000A6723" w:rsidP="000A6723"/>
    <w:p w:rsidR="000A6723" w:rsidRPr="000A6723" w:rsidRDefault="000A6723" w:rsidP="000A6723"/>
    <w:p w:rsidR="000A6723" w:rsidRDefault="000A6723" w:rsidP="000A6723"/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</w:p>
    <w:p w:rsidR="000A6723" w:rsidRDefault="000A6723" w:rsidP="000A6723">
      <w:pPr>
        <w:spacing w:after="80"/>
        <w:ind w:left="6379"/>
        <w:jc w:val="center"/>
      </w:pPr>
      <w:r>
        <w:t>Приложение № 2</w:t>
      </w:r>
    </w:p>
    <w:p w:rsidR="000A6723" w:rsidRPr="005A31E8" w:rsidRDefault="000A6723" w:rsidP="000A6723">
      <w:pPr>
        <w:ind w:left="5103"/>
        <w:jc w:val="center"/>
        <w:rPr>
          <w:sz w:val="24"/>
          <w:szCs w:val="24"/>
        </w:rPr>
      </w:pPr>
      <w:r w:rsidRPr="005A31E8">
        <w:rPr>
          <w:sz w:val="24"/>
          <w:szCs w:val="24"/>
        </w:rPr>
        <w:t>УТВЕРЖДАЮ</w:t>
      </w:r>
    </w:p>
    <w:p w:rsidR="000A6723" w:rsidRDefault="000A6723" w:rsidP="000A6723">
      <w:pPr>
        <w:ind w:left="5103"/>
        <w:rPr>
          <w:sz w:val="24"/>
          <w:szCs w:val="24"/>
        </w:rPr>
      </w:pPr>
      <w:r>
        <w:rPr>
          <w:sz w:val="24"/>
          <w:szCs w:val="24"/>
        </w:rPr>
        <w:t xml:space="preserve">Глава Увалобитиинского </w:t>
      </w:r>
      <w:proofErr w:type="gramStart"/>
      <w:r>
        <w:rPr>
          <w:sz w:val="24"/>
          <w:szCs w:val="24"/>
        </w:rPr>
        <w:t>сельского</w:t>
      </w:r>
      <w:proofErr w:type="gramEnd"/>
    </w:p>
    <w:p w:rsidR="000A6723" w:rsidRDefault="000A6723" w:rsidP="000A6723">
      <w:pPr>
        <w:pBdr>
          <w:top w:val="single" w:sz="4" w:space="1" w:color="auto"/>
        </w:pBdr>
        <w:ind w:left="5103"/>
        <w:jc w:val="center"/>
      </w:pPr>
      <w:proofErr w:type="gramStart"/>
      <w:r>
        <w:t>(должность руководителя (заместителя руководителя) органа</w:t>
      </w:r>
      <w:proofErr w:type="gramEnd"/>
    </w:p>
    <w:p w:rsidR="000A6723" w:rsidRDefault="000A6723" w:rsidP="000A6723">
      <w:pPr>
        <w:ind w:left="5103"/>
        <w:rPr>
          <w:sz w:val="24"/>
          <w:szCs w:val="24"/>
        </w:rPr>
      </w:pPr>
      <w:r>
        <w:rPr>
          <w:sz w:val="24"/>
          <w:szCs w:val="24"/>
        </w:rPr>
        <w:t>поселения Саргатского муниципального района Омской области</w:t>
      </w:r>
    </w:p>
    <w:p w:rsidR="000A6723" w:rsidRDefault="000A6723" w:rsidP="000A6723">
      <w:pPr>
        <w:pBdr>
          <w:top w:val="single" w:sz="4" w:space="1" w:color="auto"/>
        </w:pBdr>
        <w:ind w:left="5103"/>
        <w:jc w:val="center"/>
      </w:pPr>
      <w:r>
        <w:t>местного самоуправления)</w:t>
      </w:r>
    </w:p>
    <w:p w:rsidR="000A6723" w:rsidRDefault="000A6723" w:rsidP="000A6723">
      <w:pPr>
        <w:ind w:left="5103"/>
        <w:rPr>
          <w:sz w:val="24"/>
          <w:szCs w:val="24"/>
        </w:rPr>
      </w:pPr>
      <w:r>
        <w:rPr>
          <w:sz w:val="24"/>
          <w:szCs w:val="24"/>
        </w:rPr>
        <w:t>Меньшенина Ирина Юрьевна</w:t>
      </w:r>
    </w:p>
    <w:p w:rsidR="000A6723" w:rsidRDefault="000A6723" w:rsidP="000A6723">
      <w:pPr>
        <w:pBdr>
          <w:top w:val="single" w:sz="4" w:space="1" w:color="auto"/>
        </w:pBdr>
        <w:ind w:left="5103"/>
        <w:jc w:val="center"/>
      </w:pPr>
      <w:proofErr w:type="gramStart"/>
      <w:r>
        <w:t>(фамилия, имя, отчество (при наличии)</w:t>
      </w:r>
      <w:proofErr w:type="gramEnd"/>
    </w:p>
    <w:p w:rsidR="000A6723" w:rsidRDefault="000A6723" w:rsidP="000A6723">
      <w:pPr>
        <w:ind w:left="5103"/>
        <w:rPr>
          <w:sz w:val="24"/>
          <w:szCs w:val="24"/>
        </w:rPr>
      </w:pPr>
      <w:bookmarkStart w:id="0" w:name="_GoBack"/>
      <w:bookmarkEnd w:id="0"/>
    </w:p>
    <w:p w:rsidR="000A6723" w:rsidRDefault="000A6723" w:rsidP="000A6723">
      <w:pPr>
        <w:pBdr>
          <w:top w:val="single" w:sz="4" w:space="1" w:color="auto"/>
        </w:pBdr>
        <w:spacing w:after="120"/>
        <w:ind w:left="5103"/>
        <w:jc w:val="center"/>
      </w:pPr>
      <w:r>
        <w:t>(подпись и М.П.)</w:t>
      </w:r>
    </w:p>
    <w:tbl>
      <w:tblPr>
        <w:tblW w:w="0" w:type="auto"/>
        <w:tblInd w:w="51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74"/>
        <w:gridCol w:w="397"/>
        <w:gridCol w:w="369"/>
        <w:gridCol w:w="340"/>
      </w:tblGrid>
      <w:tr w:rsidR="000A6723" w:rsidTr="00455541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23" w:rsidRDefault="000A6723" w:rsidP="004555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23" w:rsidRDefault="009F2101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23" w:rsidRDefault="000A6723" w:rsidP="00455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23" w:rsidRDefault="00922AF5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23" w:rsidRDefault="000A6723" w:rsidP="004555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723" w:rsidRDefault="00922AF5" w:rsidP="00455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23" w:rsidRDefault="000A6723" w:rsidP="00455541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A6723" w:rsidRDefault="000A6723" w:rsidP="000A6723">
      <w:pPr>
        <w:spacing w:before="200" w:after="6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ПАСПОРТ</w:t>
      </w:r>
    </w:p>
    <w:p w:rsidR="000A6723" w:rsidRDefault="000A6723" w:rsidP="000A6723">
      <w:pPr>
        <w:spacing w:after="2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населенного пункта, подверженного угрозе лесных пожаров</w:t>
      </w:r>
      <w:r>
        <w:rPr>
          <w:b/>
          <w:bCs/>
          <w:sz w:val="26"/>
          <w:szCs w:val="26"/>
        </w:rPr>
        <w:br/>
      </w:r>
      <w:r w:rsidRPr="0016104A">
        <w:rPr>
          <w:b/>
          <w:bCs/>
          <w:sz w:val="26"/>
          <w:szCs w:val="26"/>
        </w:rPr>
        <w:t>и других ландшафтных (природных) пожаров</w:t>
      </w:r>
    </w:p>
    <w:p w:rsidR="000A6723" w:rsidRDefault="000A6723" w:rsidP="000A672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Наименование населенного пункта  д. Калачевка</w:t>
      </w:r>
    </w:p>
    <w:p w:rsidR="000A6723" w:rsidRDefault="000A6723" w:rsidP="000A6723">
      <w:pPr>
        <w:pBdr>
          <w:top w:val="single" w:sz="4" w:space="1" w:color="auto"/>
        </w:pBdr>
        <w:ind w:left="4253"/>
        <w:rPr>
          <w:sz w:val="2"/>
          <w:szCs w:val="2"/>
        </w:rPr>
      </w:pPr>
    </w:p>
    <w:p w:rsidR="000A6723" w:rsidRDefault="000A6723" w:rsidP="000A672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Наименование поселения  Увалобитиинское сельское поселение</w:t>
      </w:r>
    </w:p>
    <w:p w:rsidR="000A6723" w:rsidRDefault="000A6723" w:rsidP="000A6723">
      <w:pPr>
        <w:pBdr>
          <w:top w:val="single" w:sz="4" w:space="1" w:color="auto"/>
        </w:pBdr>
        <w:ind w:left="3304"/>
        <w:rPr>
          <w:sz w:val="2"/>
          <w:szCs w:val="2"/>
        </w:rPr>
      </w:pPr>
    </w:p>
    <w:p w:rsidR="000A6723" w:rsidRDefault="000A6723" w:rsidP="000A672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городского округа  </w:t>
      </w:r>
    </w:p>
    <w:p w:rsidR="000A6723" w:rsidRDefault="000A6723" w:rsidP="000A6723">
      <w:pPr>
        <w:pBdr>
          <w:top w:val="single" w:sz="4" w:space="1" w:color="auto"/>
        </w:pBdr>
        <w:ind w:left="4111"/>
        <w:rPr>
          <w:sz w:val="2"/>
          <w:szCs w:val="2"/>
        </w:rPr>
      </w:pPr>
    </w:p>
    <w:p w:rsidR="000A6723" w:rsidRDefault="000A6723" w:rsidP="000A672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субъекта Российской Федерации  </w:t>
      </w:r>
    </w:p>
    <w:p w:rsidR="000A6723" w:rsidRDefault="000A6723" w:rsidP="000A6723">
      <w:pPr>
        <w:pBdr>
          <w:top w:val="single" w:sz="4" w:space="1" w:color="auto"/>
        </w:pBdr>
        <w:spacing w:after="160"/>
        <w:ind w:left="5613"/>
        <w:rPr>
          <w:sz w:val="2"/>
          <w:szCs w:val="2"/>
        </w:rPr>
      </w:pPr>
    </w:p>
    <w:p w:rsidR="000A6723" w:rsidRDefault="000A6723" w:rsidP="000A6723">
      <w:pPr>
        <w:spacing w:after="120"/>
        <w:jc w:val="center"/>
        <w:rPr>
          <w:sz w:val="24"/>
          <w:szCs w:val="24"/>
        </w:rPr>
      </w:pPr>
      <w:smartTag w:uri="urn:schemas-microsoft-com:office:smarttags" w:element="place">
        <w:r>
          <w:rPr>
            <w:sz w:val="24"/>
            <w:szCs w:val="24"/>
            <w:lang w:val="en-US"/>
          </w:rPr>
          <w:t>I</w:t>
        </w:r>
        <w:r>
          <w:rPr>
            <w:sz w:val="24"/>
            <w:szCs w:val="24"/>
          </w:rPr>
          <w:t>.</w:t>
        </w:r>
      </w:smartTag>
      <w:r>
        <w:rPr>
          <w:sz w:val="24"/>
          <w:szCs w:val="24"/>
        </w:rPr>
        <w:t xml:space="preserve"> Общие сведения о населенном пункте</w:t>
      </w:r>
    </w:p>
    <w:tbl>
      <w:tblPr>
        <w:tblW w:w="969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691"/>
        <w:gridCol w:w="2552"/>
      </w:tblGrid>
      <w:tr w:rsidR="000A6723" w:rsidTr="00455541">
        <w:tc>
          <w:tcPr>
            <w:tcW w:w="7145" w:type="dxa"/>
            <w:gridSpan w:val="2"/>
            <w:tcBorders>
              <w:left w:val="nil"/>
            </w:tcBorders>
            <w:vAlign w:val="center"/>
          </w:tcPr>
          <w:p w:rsidR="000A6723" w:rsidRDefault="000A6723" w:rsidP="0045554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населенного пункта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0A6723" w:rsidRDefault="000A6723" w:rsidP="00455541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0A6723" w:rsidTr="00455541"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91" w:type="dxa"/>
            <w:tcBorders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населенного пункта (кв. километров)</w:t>
            </w:r>
          </w:p>
        </w:tc>
        <w:tc>
          <w:tcPr>
            <w:tcW w:w="2552" w:type="dxa"/>
            <w:tcBorders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</w:t>
            </w: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91" w:type="dxa"/>
            <w:tcBorders>
              <w:top w:val="nil"/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протяженность границы населенного пункта с лесным учас</w:t>
            </w:r>
            <w:r w:rsidRPr="00E0010D">
              <w:rPr>
                <w:sz w:val="24"/>
                <w:szCs w:val="24"/>
              </w:rPr>
              <w:t>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</w:t>
            </w:r>
            <w:proofErr w:type="gramStart"/>
            <w:r w:rsidRPr="00E0010D">
              <w:rPr>
                <w:sz w:val="24"/>
                <w:szCs w:val="24"/>
              </w:rPr>
              <w:t>е-</w:t>
            </w:r>
            <w:proofErr w:type="gramEnd"/>
            <w:r w:rsidRPr="00E0010D">
              <w:rPr>
                <w:sz w:val="24"/>
                <w:szCs w:val="24"/>
              </w:rPr>
              <w:t xml:space="preserve">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691" w:type="dxa"/>
            <w:tcBorders>
              <w:top w:val="nil"/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691" w:type="dxa"/>
            <w:tcBorders>
              <w:top w:val="nil"/>
              <w:left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552" w:type="dxa"/>
            <w:tcBorders>
              <w:top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A6723" w:rsidRDefault="000A6723" w:rsidP="000A6723">
      <w:pPr>
        <w:spacing w:before="160" w:after="12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Сведения о медицинских учреждениях, домах отдыха, пансионатах, детских лагерях, территориях садоводства или огородничества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232"/>
        <w:gridCol w:w="1871"/>
        <w:gridCol w:w="1871"/>
      </w:tblGrid>
      <w:tr w:rsidR="000A6723" w:rsidTr="00455541">
        <w:tc>
          <w:tcPr>
            <w:tcW w:w="2722" w:type="dxa"/>
            <w:vAlign w:val="center"/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социального объекта</w:t>
            </w:r>
          </w:p>
        </w:tc>
        <w:tc>
          <w:tcPr>
            <w:tcW w:w="3232" w:type="dxa"/>
            <w:vAlign w:val="center"/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персонала</w:t>
            </w:r>
          </w:p>
        </w:tc>
        <w:tc>
          <w:tcPr>
            <w:tcW w:w="1871" w:type="dxa"/>
            <w:tcBorders>
              <w:right w:val="nil"/>
            </w:tcBorders>
            <w:vAlign w:val="center"/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пациентов (отдыхающих)</w:t>
            </w:r>
          </w:p>
        </w:tc>
      </w:tr>
      <w:tr w:rsidR="000A6723" w:rsidTr="00455541">
        <w:tc>
          <w:tcPr>
            <w:tcW w:w="2722" w:type="dxa"/>
          </w:tcPr>
          <w:p w:rsidR="000A6723" w:rsidRDefault="000A6723" w:rsidP="00455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2" w:type="dxa"/>
          </w:tcPr>
          <w:p w:rsidR="000A6723" w:rsidRDefault="000A6723" w:rsidP="00455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1" w:type="dxa"/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1" w:type="dxa"/>
            <w:tcBorders>
              <w:right w:val="nil"/>
            </w:tcBorders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0A6723" w:rsidRDefault="000A6723" w:rsidP="000A6723">
      <w:pPr>
        <w:keepNext/>
        <w:spacing w:before="240" w:after="16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III</w:t>
      </w:r>
      <w:r>
        <w:rPr>
          <w:sz w:val="24"/>
          <w:szCs w:val="24"/>
        </w:rPr>
        <w:t>. Сведения о ближайших к населенному пункту подразделениях пожарной охраны</w:t>
      </w:r>
    </w:p>
    <w:p w:rsidR="000A6723" w:rsidRDefault="000A6723" w:rsidP="000A6723">
      <w:pPr>
        <w:keepNext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 Подразделения пожарной охраны (наименование, вид), дислоцированные на территории населенного пункта, адрес</w:t>
      </w:r>
      <w:r w:rsidR="000A2ED9">
        <w:rPr>
          <w:sz w:val="24"/>
          <w:szCs w:val="24"/>
        </w:rPr>
        <w:t>: д.</w:t>
      </w:r>
      <w:r>
        <w:rPr>
          <w:sz w:val="24"/>
          <w:szCs w:val="24"/>
        </w:rPr>
        <w:t xml:space="preserve"> Увальная Бития</w:t>
      </w:r>
      <w:r w:rsidR="000A2ED9">
        <w:rPr>
          <w:sz w:val="24"/>
          <w:szCs w:val="24"/>
        </w:rPr>
        <w:t>,</w:t>
      </w:r>
      <w:r>
        <w:rPr>
          <w:sz w:val="24"/>
          <w:szCs w:val="24"/>
        </w:rPr>
        <w:t xml:space="preserve">  ул. </w:t>
      </w:r>
      <w:proofErr w:type="gramStart"/>
      <w:r>
        <w:rPr>
          <w:sz w:val="24"/>
          <w:szCs w:val="24"/>
        </w:rPr>
        <w:t>Береговая</w:t>
      </w:r>
      <w:proofErr w:type="gramEnd"/>
      <w:r w:rsidR="000A2ED9">
        <w:rPr>
          <w:sz w:val="24"/>
          <w:szCs w:val="24"/>
        </w:rPr>
        <w:t>,</w:t>
      </w:r>
      <w:r>
        <w:rPr>
          <w:sz w:val="24"/>
          <w:szCs w:val="24"/>
        </w:rPr>
        <w:t xml:space="preserve"> д 3б</w:t>
      </w:r>
      <w:r w:rsidR="000A2ED9">
        <w:rPr>
          <w:sz w:val="24"/>
          <w:szCs w:val="24"/>
        </w:rPr>
        <w:t>, п</w:t>
      </w:r>
      <w:r>
        <w:rPr>
          <w:sz w:val="24"/>
          <w:szCs w:val="24"/>
        </w:rPr>
        <w:t>ожарный пост</w:t>
      </w:r>
    </w:p>
    <w:p w:rsidR="000A6723" w:rsidRDefault="000A6723" w:rsidP="000A6723">
      <w:pPr>
        <w:pBdr>
          <w:top w:val="single" w:sz="4" w:space="1" w:color="auto"/>
        </w:pBdr>
        <w:ind w:left="4054"/>
        <w:rPr>
          <w:sz w:val="2"/>
          <w:szCs w:val="2"/>
        </w:rPr>
      </w:pPr>
    </w:p>
    <w:p w:rsidR="000A6723" w:rsidRDefault="000A6723" w:rsidP="000A6723">
      <w:pPr>
        <w:rPr>
          <w:sz w:val="24"/>
          <w:szCs w:val="24"/>
        </w:rPr>
      </w:pPr>
    </w:p>
    <w:p w:rsidR="000A6723" w:rsidRDefault="000A6723" w:rsidP="000A6723">
      <w:pPr>
        <w:pBdr>
          <w:top w:val="single" w:sz="4" w:space="1" w:color="auto"/>
        </w:pBdr>
        <w:rPr>
          <w:sz w:val="2"/>
          <w:szCs w:val="2"/>
        </w:rPr>
      </w:pPr>
    </w:p>
    <w:p w:rsidR="000A6723" w:rsidRDefault="000A6723" w:rsidP="000A672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 Ближайшее к населенному пункту подразделение пожарной охраны (наименование, вид), адрес  </w:t>
      </w:r>
      <w:proofErr w:type="spellStart"/>
      <w:r>
        <w:rPr>
          <w:sz w:val="24"/>
          <w:szCs w:val="24"/>
        </w:rPr>
        <w:t>р.п</w:t>
      </w:r>
      <w:proofErr w:type="spellEnd"/>
      <w:r>
        <w:rPr>
          <w:sz w:val="24"/>
          <w:szCs w:val="24"/>
        </w:rPr>
        <w:t>. Саргатский</w:t>
      </w:r>
    </w:p>
    <w:p w:rsidR="000A6723" w:rsidRDefault="000A6723" w:rsidP="000A6723">
      <w:pPr>
        <w:pBdr>
          <w:top w:val="single" w:sz="4" w:space="1" w:color="auto"/>
        </w:pBdr>
        <w:ind w:left="1236"/>
        <w:rPr>
          <w:sz w:val="2"/>
          <w:szCs w:val="2"/>
        </w:rPr>
      </w:pPr>
    </w:p>
    <w:p w:rsidR="000A6723" w:rsidRDefault="000A6723" w:rsidP="000A6723">
      <w:pPr>
        <w:rPr>
          <w:sz w:val="24"/>
          <w:szCs w:val="24"/>
        </w:rPr>
      </w:pPr>
    </w:p>
    <w:p w:rsidR="000A6723" w:rsidRDefault="000A6723" w:rsidP="000A6723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0A6723" w:rsidRDefault="000A6723" w:rsidP="000A6723">
      <w:pPr>
        <w:spacing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>. Лица, ответственные за проведение мероприятий по предупреждению</w:t>
      </w:r>
      <w:r>
        <w:rPr>
          <w:sz w:val="24"/>
          <w:szCs w:val="24"/>
        </w:rPr>
        <w:br/>
        <w:t>и ликвидации последствий чрезвычайных ситуаций и оказание необходимой</w:t>
      </w:r>
      <w:r>
        <w:rPr>
          <w:sz w:val="24"/>
          <w:szCs w:val="24"/>
        </w:rPr>
        <w:br/>
        <w:t>помощи пострадавшим</w:t>
      </w:r>
    </w:p>
    <w:tbl>
      <w:tblPr>
        <w:tblW w:w="96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3118"/>
        <w:gridCol w:w="2155"/>
      </w:tblGrid>
      <w:tr w:rsidR="000A6723" w:rsidTr="00455541">
        <w:tc>
          <w:tcPr>
            <w:tcW w:w="4423" w:type="dxa"/>
            <w:vAlign w:val="center"/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  <w:r>
              <w:rPr>
                <w:sz w:val="24"/>
                <w:szCs w:val="24"/>
              </w:rPr>
              <w:br/>
              <w:t>(при наличии)</w:t>
            </w:r>
          </w:p>
        </w:tc>
        <w:tc>
          <w:tcPr>
            <w:tcW w:w="3118" w:type="dxa"/>
            <w:vAlign w:val="center"/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</w:tr>
      <w:tr w:rsidR="000A6723" w:rsidTr="00455541">
        <w:tc>
          <w:tcPr>
            <w:tcW w:w="4423" w:type="dxa"/>
          </w:tcPr>
          <w:p w:rsidR="000A6723" w:rsidRDefault="000A6723" w:rsidP="00455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Меньшенина И.Ю.</w:t>
            </w:r>
          </w:p>
        </w:tc>
        <w:tc>
          <w:tcPr>
            <w:tcW w:w="3118" w:type="dxa"/>
          </w:tcPr>
          <w:p w:rsidR="000A6723" w:rsidRDefault="000A6723" w:rsidP="004555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</w:p>
        </w:tc>
        <w:tc>
          <w:tcPr>
            <w:tcW w:w="2155" w:type="dxa"/>
            <w:tcBorders>
              <w:right w:val="nil"/>
            </w:tcBorders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8(381)78-34-118</w:t>
            </w:r>
          </w:p>
        </w:tc>
      </w:tr>
    </w:tbl>
    <w:p w:rsidR="000A6723" w:rsidRDefault="000A6723" w:rsidP="000A6723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. Сведения о выполнении требований пожарной безопасности</w:t>
      </w:r>
    </w:p>
    <w:tbl>
      <w:tblPr>
        <w:tblW w:w="96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974"/>
        <w:gridCol w:w="2268"/>
      </w:tblGrid>
      <w:tr w:rsidR="000A6723" w:rsidTr="00455541">
        <w:trPr>
          <w:tblHeader/>
        </w:trPr>
        <w:tc>
          <w:tcPr>
            <w:tcW w:w="7428" w:type="dxa"/>
            <w:gridSpan w:val="2"/>
            <w:tcBorders>
              <w:left w:val="nil"/>
            </w:tcBorders>
            <w:vAlign w:val="center"/>
          </w:tcPr>
          <w:p w:rsidR="000A6723" w:rsidRDefault="000A6723" w:rsidP="00455541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A6723" w:rsidRDefault="000A6723" w:rsidP="00455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 выполнении</w:t>
            </w:r>
          </w:p>
        </w:tc>
      </w:tr>
      <w:tr w:rsidR="000A6723" w:rsidTr="00455541"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974" w:type="dxa"/>
            <w:tcBorders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 лесным участком (участками)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метра- 0,9 км</w:t>
            </w: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Сотовая связь</w:t>
            </w: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Водоканал Увальная Бития, скважина</w:t>
            </w:r>
            <w:r w:rsidR="000A2ED9">
              <w:rPr>
                <w:sz w:val="24"/>
                <w:szCs w:val="24"/>
              </w:rPr>
              <w:t xml:space="preserve"> ул. Светлая 39А</w:t>
            </w:r>
          </w:p>
          <w:p w:rsidR="000A6723" w:rsidRPr="006B0BCC" w:rsidRDefault="000A6723" w:rsidP="00455541">
            <w:pPr>
              <w:rPr>
                <w:sz w:val="24"/>
                <w:szCs w:val="24"/>
              </w:rPr>
            </w:pPr>
          </w:p>
          <w:p w:rsidR="000A6723" w:rsidRDefault="000A6723" w:rsidP="00455541">
            <w:pPr>
              <w:rPr>
                <w:sz w:val="24"/>
                <w:szCs w:val="24"/>
              </w:rPr>
            </w:pPr>
          </w:p>
          <w:p w:rsidR="000A6723" w:rsidRPr="006B0BCC" w:rsidRDefault="000A6723" w:rsidP="00455541">
            <w:pPr>
              <w:jc w:val="center"/>
              <w:rPr>
                <w:sz w:val="24"/>
                <w:szCs w:val="24"/>
              </w:rPr>
            </w:pP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A6723" w:rsidRDefault="000A2ED9" w:rsidP="000A2ED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№17 от 28.03.2022 г.</w:t>
            </w: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Первичные средства пожаротушения для привлекаемых к тушению лесных пожаров добровольных пожарных дружин </w:t>
            </w:r>
            <w:r>
              <w:rPr>
                <w:sz w:val="24"/>
                <w:szCs w:val="24"/>
              </w:rPr>
              <w:lastRenderedPageBreak/>
              <w:t>(команд)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Лопаты штыковые, ведра, топоры. </w:t>
            </w:r>
          </w:p>
        </w:tc>
      </w:tr>
      <w:tr w:rsidR="000A6723" w:rsidTr="00455541"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0A6723" w:rsidRDefault="000A6723" w:rsidP="0045554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974" w:type="dxa"/>
            <w:tcBorders>
              <w:top w:val="nil"/>
              <w:left w:val="nil"/>
            </w:tcBorders>
          </w:tcPr>
          <w:p w:rsidR="000A6723" w:rsidRDefault="000A6723" w:rsidP="00455541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:rsidR="000A6723" w:rsidRDefault="000A6723" w:rsidP="004555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от сухой растительности</w:t>
            </w:r>
          </w:p>
        </w:tc>
      </w:tr>
    </w:tbl>
    <w:p w:rsidR="000A6723" w:rsidRPr="00802948" w:rsidRDefault="000A6723" w:rsidP="000A6723">
      <w:pPr>
        <w:rPr>
          <w:sz w:val="2"/>
          <w:szCs w:val="2"/>
        </w:rPr>
      </w:pPr>
    </w:p>
    <w:p w:rsidR="000A6723" w:rsidRDefault="000A6723" w:rsidP="000A6723"/>
    <w:p w:rsidR="00871C80" w:rsidRPr="000A6723" w:rsidRDefault="00871C80" w:rsidP="000A6723"/>
    <w:sectPr w:rsidR="00871C80" w:rsidRPr="000A6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77"/>
    <w:rsid w:val="00064611"/>
    <w:rsid w:val="000A2ED9"/>
    <w:rsid w:val="000A6723"/>
    <w:rsid w:val="00427A77"/>
    <w:rsid w:val="004501EF"/>
    <w:rsid w:val="006B0BCC"/>
    <w:rsid w:val="00871C80"/>
    <w:rsid w:val="00922AF5"/>
    <w:rsid w:val="00947435"/>
    <w:rsid w:val="009F2101"/>
    <w:rsid w:val="00DE0A57"/>
    <w:rsid w:val="00F5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1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1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1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1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D2FC3-567D-4839-9403-9D565114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AdmOlga</cp:lastModifiedBy>
  <cp:revision>2</cp:revision>
  <cp:lastPrinted>2022-04-12T10:34:00Z</cp:lastPrinted>
  <dcterms:created xsi:type="dcterms:W3CDTF">2022-04-12T10:36:00Z</dcterms:created>
  <dcterms:modified xsi:type="dcterms:W3CDTF">2022-04-12T10:36:00Z</dcterms:modified>
</cp:coreProperties>
</file>