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EA8" w:rsidRDefault="002D2EA8" w:rsidP="002D2E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 УВАЛОБИТИИНСКОГО СЕЛЬСКОГО ПОСЕЛЕНИЯ САРГАТСКОГО МУНИЦИПАЛЬНОГО РАЙОНА</w:t>
      </w:r>
    </w:p>
    <w:p w:rsidR="002D2EA8" w:rsidRDefault="002D2EA8" w:rsidP="002D2E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9"/>
          <w:szCs w:val="9"/>
          <w:lang w:eastAsia="ru-RU"/>
        </w:rPr>
      </w:pPr>
    </w:p>
    <w:p w:rsidR="002D2EA8" w:rsidRDefault="002D2EA8" w:rsidP="002D2E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</w:t>
      </w:r>
    </w:p>
    <w:p w:rsidR="002D2EA8" w:rsidRDefault="002D2EA8" w:rsidP="002D2EA8">
      <w:pPr>
        <w:tabs>
          <w:tab w:val="left" w:pos="663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D2EA8" w:rsidRDefault="002D2EA8" w:rsidP="002D2EA8">
      <w:pPr>
        <w:spacing w:after="0" w:line="240" w:lineRule="auto"/>
        <w:ind w:firstLine="42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2D2EA8" w:rsidRDefault="002D2EA8" w:rsidP="002D2EA8">
      <w:pPr>
        <w:spacing w:after="0" w:line="240" w:lineRule="auto"/>
        <w:ind w:firstLine="42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2EA8" w:rsidRDefault="000D26C3" w:rsidP="002D2EA8">
      <w:pPr>
        <w:spacing w:after="0" w:line="240" w:lineRule="auto"/>
        <w:ind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 08.04</w:t>
      </w:r>
      <w:r w:rsidR="002D2EA8">
        <w:rPr>
          <w:rFonts w:ascii="Times New Roman" w:hAnsi="Times New Roman"/>
          <w:b/>
          <w:sz w:val="28"/>
          <w:szCs w:val="28"/>
        </w:rPr>
        <w:t xml:space="preserve">.2022 г.                     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  № 30</w:t>
      </w:r>
    </w:p>
    <w:p w:rsidR="002D2EA8" w:rsidRDefault="002D2EA8" w:rsidP="002D2EA8"/>
    <w:p w:rsidR="002D2EA8" w:rsidRPr="00DC1B32" w:rsidRDefault="002D2EA8" w:rsidP="00DC1B32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  <w:r w:rsidRPr="00DC1B32">
        <w:rPr>
          <w:rFonts w:ascii="Times New Roman" w:eastAsia="Times New Roman" w:hAnsi="Times New Roman"/>
          <w:b/>
          <w:sz w:val="28"/>
          <w:szCs w:val="28"/>
          <w:lang w:bidi="en-US"/>
        </w:rPr>
        <w:t>Об  утверждении перечня первичных  средств пожаротушения в местах общественного пользования населенных пунктов.</w:t>
      </w:r>
    </w:p>
    <w:p w:rsidR="002D2EA8" w:rsidRDefault="002D2EA8" w:rsidP="002D2EA8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</w:p>
    <w:p w:rsidR="002D2EA8" w:rsidRDefault="002D2EA8" w:rsidP="002D2EA8">
      <w:pPr>
        <w:spacing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В целях обеспечения пожарной безопасности на территории Увалобитиинского сельского поселения, в соответствии  Федерального закона от 21.12.1994г №69-ФЗ «О пожарной безопасности», №131-ФЗ «Об общих принципах организации местного самоуправления в Российской Федерации», Уставом Увалобитиинского сельского поселения:</w:t>
      </w:r>
    </w:p>
    <w:p w:rsidR="002D2EA8" w:rsidRDefault="002D2EA8" w:rsidP="002D2EA8">
      <w:pPr>
        <w:spacing w:after="0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ПОСТАНОВЛЯЮ:</w:t>
      </w:r>
    </w:p>
    <w:p w:rsidR="002D2EA8" w:rsidRDefault="002D2EA8" w:rsidP="002D2EA8">
      <w:pPr>
        <w:spacing w:after="0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2D2EA8" w:rsidRDefault="002D2EA8" w:rsidP="002D2EA8">
      <w:pPr>
        <w:spacing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1.</w:t>
      </w:r>
      <w:r w:rsidR="00BC2D2D">
        <w:rPr>
          <w:rFonts w:ascii="Times New Roman" w:eastAsia="Times New Roman" w:hAnsi="Times New Roman"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bidi="en-US"/>
        </w:rPr>
        <w:t>Утвердить перечень первичных средств тушения пожаров и противопожарного инвентаря, которыми должны быть оснащены территории общего пользования.</w:t>
      </w:r>
    </w:p>
    <w:p w:rsidR="00BC2D2D" w:rsidRDefault="00BC2D2D" w:rsidP="00BC2D2D">
      <w:pPr>
        <w:spacing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2. Постановление главы администрации Увалобитиинского сельского поселения № 65 от 04.09.2017 г.</w:t>
      </w:r>
      <w:r w:rsidRPr="00BC2D2D"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Об  утверждении перечня </w:t>
      </w:r>
      <w:r w:rsidRPr="00BC2D2D">
        <w:rPr>
          <w:rFonts w:ascii="Times New Roman" w:eastAsia="Times New Roman" w:hAnsi="Times New Roman"/>
          <w:sz w:val="28"/>
          <w:szCs w:val="28"/>
          <w:lang w:bidi="en-US"/>
        </w:rPr>
        <w:t>пе</w:t>
      </w: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рвичных  средств пожаротушения </w:t>
      </w:r>
      <w:r w:rsidRPr="00BC2D2D">
        <w:rPr>
          <w:rFonts w:ascii="Times New Roman" w:eastAsia="Times New Roman" w:hAnsi="Times New Roman"/>
          <w:sz w:val="28"/>
          <w:szCs w:val="28"/>
          <w:lang w:bidi="en-US"/>
        </w:rPr>
        <w:t>в ме</w:t>
      </w: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стах общественного пользования </w:t>
      </w:r>
      <w:r w:rsidRPr="00BC2D2D">
        <w:rPr>
          <w:rFonts w:ascii="Times New Roman" w:eastAsia="Times New Roman" w:hAnsi="Times New Roman"/>
          <w:sz w:val="28"/>
          <w:szCs w:val="28"/>
          <w:lang w:bidi="en-US"/>
        </w:rPr>
        <w:t>населенных пунктов</w:t>
      </w:r>
      <w:r>
        <w:rPr>
          <w:rFonts w:ascii="Times New Roman" w:eastAsia="Times New Roman" w:hAnsi="Times New Roman"/>
          <w:sz w:val="28"/>
          <w:szCs w:val="28"/>
          <w:lang w:bidi="en-US"/>
        </w:rPr>
        <w:t>» считать утратившим силу</w:t>
      </w:r>
      <w:r w:rsidRPr="00BC2D2D">
        <w:rPr>
          <w:rFonts w:ascii="Times New Roman" w:eastAsia="Times New Roman" w:hAnsi="Times New Roman"/>
          <w:sz w:val="28"/>
          <w:szCs w:val="28"/>
          <w:lang w:bidi="en-US"/>
        </w:rPr>
        <w:t>.</w:t>
      </w:r>
    </w:p>
    <w:p w:rsidR="002D2EA8" w:rsidRPr="002D2EA8" w:rsidRDefault="00BC2D2D" w:rsidP="00BC2D2D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3. </w:t>
      </w:r>
      <w:r w:rsidR="002D2EA8" w:rsidRPr="002D2EA8">
        <w:rPr>
          <w:rFonts w:ascii="Times New Roman" w:hAnsi="Times New Roman"/>
          <w:sz w:val="28"/>
          <w:szCs w:val="28"/>
        </w:rPr>
        <w:t>Опубликовать (обнародовать) настоящее постановление в «Увалобитиинском муниципальном вестнике» и разместить в информационно-телекоммуникационной сети Интернет на сайте www.sargat.omskportal.ru</w:t>
      </w:r>
    </w:p>
    <w:p w:rsidR="002D2EA8" w:rsidRDefault="00BC2D2D" w:rsidP="002D2EA8">
      <w:pPr>
        <w:spacing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4</w:t>
      </w:r>
      <w:r w:rsidR="002D2EA8">
        <w:rPr>
          <w:rFonts w:ascii="Times New Roman" w:eastAsia="Times New Roman" w:hAnsi="Times New Roman"/>
          <w:sz w:val="28"/>
          <w:szCs w:val="28"/>
          <w:lang w:bidi="en-US"/>
        </w:rPr>
        <w:t>.</w:t>
      </w: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</w:t>
      </w:r>
      <w:r w:rsidR="002D2EA8">
        <w:rPr>
          <w:rFonts w:ascii="Times New Roman" w:eastAsia="Times New Roman" w:hAnsi="Times New Roman"/>
          <w:sz w:val="28"/>
          <w:szCs w:val="28"/>
          <w:lang w:bidi="en-US"/>
        </w:rPr>
        <w:t>Настоящее постановление вступает в силу с момента подписания.</w:t>
      </w:r>
    </w:p>
    <w:p w:rsidR="002D2EA8" w:rsidRDefault="00BC2D2D" w:rsidP="002D2EA8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5</w:t>
      </w:r>
      <w:r w:rsidR="002D2EA8">
        <w:rPr>
          <w:rFonts w:ascii="Times New Roman" w:eastAsia="Times New Roman" w:hAnsi="Times New Roman"/>
          <w:sz w:val="28"/>
          <w:szCs w:val="28"/>
          <w:lang w:bidi="en-US"/>
        </w:rPr>
        <w:t>.</w:t>
      </w: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</w:t>
      </w:r>
      <w:proofErr w:type="gramStart"/>
      <w:r w:rsidR="002D2EA8">
        <w:rPr>
          <w:rFonts w:ascii="Times New Roman" w:eastAsia="Times New Roman" w:hAnsi="Times New Roman"/>
          <w:sz w:val="28"/>
          <w:szCs w:val="28"/>
          <w:lang w:bidi="en-US"/>
        </w:rPr>
        <w:t>Контроль за</w:t>
      </w:r>
      <w:proofErr w:type="gramEnd"/>
      <w:r w:rsidR="002D2EA8">
        <w:rPr>
          <w:rFonts w:ascii="Times New Roman" w:eastAsia="Times New Roman" w:hAnsi="Times New Roman"/>
          <w:sz w:val="28"/>
          <w:szCs w:val="28"/>
          <w:lang w:bidi="en-US"/>
        </w:rPr>
        <w:t xml:space="preserve"> исполнением настоящего  постановления оставляю за собой.</w:t>
      </w:r>
    </w:p>
    <w:p w:rsidR="002D2EA8" w:rsidRDefault="002D2EA8" w:rsidP="002D2EA8">
      <w:pPr>
        <w:spacing w:after="0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2D2EA8" w:rsidRDefault="002D2EA8" w:rsidP="002D2EA8">
      <w:pPr>
        <w:spacing w:after="0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2D2EA8" w:rsidRDefault="002D2EA8" w:rsidP="002D2E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Глава Увалобитиинского </w:t>
      </w:r>
    </w:p>
    <w:p w:rsidR="002D2EA8" w:rsidRDefault="002D2EA8" w:rsidP="002D2E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сельского поселения                                                          И. Ю. Меньшенина</w:t>
      </w:r>
    </w:p>
    <w:p w:rsidR="002D2EA8" w:rsidRDefault="002D2EA8" w:rsidP="002D2EA8">
      <w:pPr>
        <w:spacing w:line="240" w:lineRule="auto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2D2EA8" w:rsidRDefault="002D2EA8" w:rsidP="002D2EA8">
      <w:pPr>
        <w:spacing w:line="240" w:lineRule="auto"/>
        <w:rPr>
          <w:rFonts w:ascii="Times New Roman" w:eastAsia="Times New Roman" w:hAnsi="Times New Roman"/>
          <w:sz w:val="24"/>
          <w:szCs w:val="24"/>
          <w:lang w:bidi="en-US"/>
        </w:rPr>
      </w:pPr>
    </w:p>
    <w:p w:rsidR="00BA6556" w:rsidRDefault="00BA6556" w:rsidP="002D2EA8">
      <w:pPr>
        <w:spacing w:after="0" w:line="240" w:lineRule="auto"/>
        <w:ind w:left="4536"/>
        <w:jc w:val="right"/>
        <w:rPr>
          <w:rFonts w:ascii="Times New Roman" w:eastAsia="Times New Roman" w:hAnsi="Times New Roman"/>
          <w:sz w:val="24"/>
          <w:szCs w:val="24"/>
          <w:lang w:bidi="en-US"/>
        </w:rPr>
      </w:pPr>
    </w:p>
    <w:p w:rsidR="002D2EA8" w:rsidRDefault="002D2EA8" w:rsidP="002D2EA8">
      <w:pPr>
        <w:spacing w:after="0" w:line="240" w:lineRule="auto"/>
        <w:ind w:left="4536"/>
        <w:jc w:val="right"/>
        <w:rPr>
          <w:rFonts w:ascii="Times New Roman" w:eastAsia="Times New Roman" w:hAnsi="Times New Roman"/>
          <w:sz w:val="24"/>
          <w:szCs w:val="24"/>
          <w:lang w:bidi="en-US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bidi="en-US"/>
        </w:rPr>
        <w:lastRenderedPageBreak/>
        <w:t>Приложение</w:t>
      </w:r>
    </w:p>
    <w:p w:rsidR="002D2EA8" w:rsidRDefault="002D2EA8" w:rsidP="002D2EA8">
      <w:pPr>
        <w:spacing w:after="0" w:line="240" w:lineRule="auto"/>
        <w:ind w:left="4536"/>
        <w:jc w:val="right"/>
        <w:rPr>
          <w:rFonts w:ascii="Times New Roman" w:eastAsia="Times New Roman" w:hAnsi="Times New Roman"/>
          <w:sz w:val="24"/>
          <w:szCs w:val="24"/>
          <w:lang w:bidi="en-US"/>
        </w:rPr>
      </w:pPr>
      <w:r>
        <w:rPr>
          <w:rFonts w:ascii="Times New Roman" w:eastAsia="Times New Roman" w:hAnsi="Times New Roman"/>
          <w:sz w:val="24"/>
          <w:szCs w:val="24"/>
          <w:lang w:bidi="en-US"/>
        </w:rPr>
        <w:t xml:space="preserve"> к постановлению администрации Увалобитии</w:t>
      </w:r>
      <w:r w:rsidR="000D26C3">
        <w:rPr>
          <w:rFonts w:ascii="Times New Roman" w:eastAsia="Times New Roman" w:hAnsi="Times New Roman"/>
          <w:sz w:val="24"/>
          <w:szCs w:val="24"/>
          <w:lang w:bidi="en-US"/>
        </w:rPr>
        <w:t>нского сельского поселения от 08.04.2022 г. № 30</w:t>
      </w:r>
      <w:r>
        <w:rPr>
          <w:rFonts w:ascii="Times New Roman" w:eastAsia="Times New Roman" w:hAnsi="Times New Roman"/>
          <w:sz w:val="24"/>
          <w:szCs w:val="24"/>
          <w:lang w:bidi="en-US"/>
        </w:rPr>
        <w:t xml:space="preserve"> </w:t>
      </w:r>
    </w:p>
    <w:p w:rsidR="002D2EA8" w:rsidRDefault="002D2EA8" w:rsidP="002D2E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D2EA8" w:rsidRDefault="002D2EA8" w:rsidP="002D2EA8">
      <w:pPr>
        <w:spacing w:after="0" w:line="240" w:lineRule="auto"/>
        <w:jc w:val="center"/>
        <w:rPr>
          <w:rFonts w:eastAsia="Times New Roman"/>
          <w:b/>
          <w:sz w:val="20"/>
          <w:szCs w:val="20"/>
          <w:lang w:bidi="en-US"/>
        </w:rPr>
      </w:pPr>
    </w:p>
    <w:p w:rsidR="002D2EA8" w:rsidRDefault="002D2EA8" w:rsidP="002D2EA8">
      <w:pPr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sz w:val="28"/>
          <w:szCs w:val="28"/>
          <w:lang w:bidi="en-US"/>
        </w:rPr>
        <w:t>ПЕРЕЧЕНЬ</w:t>
      </w:r>
    </w:p>
    <w:p w:rsidR="002D2EA8" w:rsidRDefault="002D2EA8" w:rsidP="002D2EA8">
      <w:pPr>
        <w:jc w:val="center"/>
        <w:rPr>
          <w:rFonts w:eastAsia="Times New Roman"/>
          <w:sz w:val="20"/>
          <w:szCs w:val="20"/>
          <w:lang w:bidi="en-US"/>
        </w:rPr>
      </w:pPr>
      <w:r>
        <w:rPr>
          <w:rFonts w:ascii="Times New Roman" w:eastAsia="Times New Roman" w:hAnsi="Times New Roman"/>
          <w:b/>
          <w:sz w:val="28"/>
          <w:szCs w:val="28"/>
          <w:lang w:bidi="en-US"/>
        </w:rPr>
        <w:t xml:space="preserve">первичных средств тушения пожаров и противопожарного инвентаря, которыми рекомендовано оснастить территории общего пользования </w:t>
      </w:r>
    </w:p>
    <w:tbl>
      <w:tblPr>
        <w:tblW w:w="910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5438"/>
        <w:gridCol w:w="3151"/>
      </w:tblGrid>
      <w:tr w:rsidR="002D2EA8" w:rsidTr="002D2EA8">
        <w:trPr>
          <w:cantSplit/>
          <w:trHeight w:val="360"/>
        </w:trPr>
        <w:tc>
          <w:tcPr>
            <w:tcW w:w="5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4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31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Нормы комплектации пожарного щита</w:t>
            </w:r>
          </w:p>
        </w:tc>
      </w:tr>
      <w:tr w:rsidR="002D2EA8" w:rsidTr="002D2EA8">
        <w:trPr>
          <w:cantSplit/>
          <w:trHeight w:val="600"/>
        </w:trPr>
        <w:tc>
          <w:tcPr>
            <w:tcW w:w="5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2EA8" w:rsidRDefault="002D2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2EA8" w:rsidRDefault="002D2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2EA8" w:rsidRDefault="002D2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D2EA8" w:rsidTr="002D2EA8">
        <w:trPr>
          <w:trHeight w:val="48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 w:rsidP="002D2E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Огнетушители (рекомендуемые):</w:t>
            </w:r>
          </w:p>
          <w:p w:rsidR="002D2EA8" w:rsidRDefault="002D2EA8" w:rsidP="002D2E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944C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воздушно-пенные (ОВП) вместимостью </w:t>
            </w:r>
            <w:smartTag w:uri="urn:schemas-microsoft-com:office:smarttags" w:element="metricconverter">
              <w:smartTagPr>
                <w:attr w:name="ProductID" w:val="10 л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 л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порошковые (ОП) </w:t>
            </w:r>
            <w:r w:rsidRPr="00DC1B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вместимостью </w:t>
            </w:r>
            <w:proofErr w:type="gramStart"/>
            <w:r w:rsidRPr="00DC1B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DC1B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 массой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огнетушащего состава, кг</w:t>
            </w:r>
          </w:p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ОП-10/9</w:t>
            </w:r>
          </w:p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ОП-5/4</w:t>
            </w:r>
          </w:p>
        </w:tc>
        <w:tc>
          <w:tcPr>
            <w:tcW w:w="3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2EA8" w:rsidRDefault="00BC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2EA8" w:rsidRDefault="002D2EA8" w:rsidP="002D2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D2EA8" w:rsidTr="002D2EA8">
        <w:trPr>
          <w:trHeight w:val="36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</w:t>
            </w:r>
          </w:p>
        </w:tc>
        <w:tc>
          <w:tcPr>
            <w:tcW w:w="3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D2EA8" w:rsidTr="002D2EA8">
        <w:trPr>
          <w:trHeight w:val="36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Ведро</w:t>
            </w:r>
          </w:p>
        </w:tc>
        <w:tc>
          <w:tcPr>
            <w:tcW w:w="3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D2EA8" w:rsidTr="002D2EA8">
        <w:trPr>
          <w:trHeight w:val="36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Багор</w:t>
            </w:r>
          </w:p>
        </w:tc>
        <w:tc>
          <w:tcPr>
            <w:tcW w:w="3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D2EA8" w:rsidTr="002D2EA8">
        <w:trPr>
          <w:trHeight w:val="24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 w:rsidP="002D2E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Асбестовое полотно, грубошерстная ткань или войлок (кошма, покрывало из негорючего материала) размером не менее 1 х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 м</w:t>
              </w:r>
            </w:smartTag>
          </w:p>
        </w:tc>
        <w:tc>
          <w:tcPr>
            <w:tcW w:w="3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D2EA8" w:rsidTr="002D2EA8">
        <w:trPr>
          <w:trHeight w:val="36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Лопата штыковая</w:t>
            </w:r>
          </w:p>
        </w:tc>
        <w:tc>
          <w:tcPr>
            <w:tcW w:w="3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EA8" w:rsidRDefault="002D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D2EA8" w:rsidRDefault="002D2EA8" w:rsidP="002D2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D2EA8" w:rsidRDefault="002D2EA8" w:rsidP="002D2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D2EA8" w:rsidRDefault="002D2EA8" w:rsidP="002D2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D2EA8" w:rsidRDefault="002D2EA8" w:rsidP="002D2EA8">
      <w:pPr>
        <w:ind w:firstLine="540"/>
        <w:jc w:val="center"/>
        <w:rPr>
          <w:rFonts w:eastAsia="Times New Roman"/>
          <w:sz w:val="24"/>
          <w:lang w:val="en-US" w:bidi="en-US"/>
        </w:rPr>
      </w:pPr>
    </w:p>
    <w:p w:rsidR="002D2EA8" w:rsidRDefault="002D2EA8" w:rsidP="002D2EA8"/>
    <w:p w:rsidR="002D2EA8" w:rsidRDefault="002D2EA8" w:rsidP="002D2EA8"/>
    <w:p w:rsidR="002D2EA8" w:rsidRDefault="002D2EA8" w:rsidP="002D2EA8"/>
    <w:p w:rsidR="002D2EA8" w:rsidRDefault="002D2EA8" w:rsidP="002D2EA8"/>
    <w:p w:rsidR="00134877" w:rsidRDefault="00134877"/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EFD"/>
    <w:rsid w:val="000D26C3"/>
    <w:rsid w:val="00134877"/>
    <w:rsid w:val="002D2EA8"/>
    <w:rsid w:val="00944CBE"/>
    <w:rsid w:val="00BA6556"/>
    <w:rsid w:val="00BC2D2D"/>
    <w:rsid w:val="00DC1B32"/>
    <w:rsid w:val="00E82D1D"/>
    <w:rsid w:val="00F6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E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6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E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6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11</cp:revision>
  <cp:lastPrinted>2022-04-08T05:16:00Z</cp:lastPrinted>
  <dcterms:created xsi:type="dcterms:W3CDTF">2022-04-04T11:21:00Z</dcterms:created>
  <dcterms:modified xsi:type="dcterms:W3CDTF">2022-04-08T05:16:00Z</dcterms:modified>
</cp:coreProperties>
</file>