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2B" w:rsidRDefault="0050622B" w:rsidP="00506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УВАЛОБИТИИНСКОГО СЕЛЬСКОГО ПОСЕЛЕНИЯ САРГАТСКОГО МУНИЦИПАЛЬНОГО РАЙОНА</w:t>
      </w:r>
    </w:p>
    <w:p w:rsidR="0050622B" w:rsidRDefault="0050622B" w:rsidP="00506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50622B" w:rsidRDefault="0050622B" w:rsidP="00506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22B" w:rsidRDefault="0050622B" w:rsidP="0050622B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:rsidR="0050622B" w:rsidRDefault="0050622B" w:rsidP="0050622B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622B" w:rsidRDefault="006A6844" w:rsidP="0050622B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 04.04</w:t>
      </w:r>
      <w:r w:rsidR="0050622B">
        <w:rPr>
          <w:rFonts w:ascii="Times New Roman" w:eastAsia="Calibri" w:hAnsi="Times New Roman" w:cs="Times New Roman"/>
          <w:b/>
          <w:sz w:val="28"/>
          <w:szCs w:val="28"/>
        </w:rPr>
        <w:t xml:space="preserve">.2022 г.                     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       № 27</w:t>
      </w:r>
    </w:p>
    <w:p w:rsidR="0050622B" w:rsidRDefault="0050622B" w:rsidP="0050622B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</w:p>
    <w:p w:rsidR="0050622B" w:rsidRPr="0050622B" w:rsidRDefault="0050622B" w:rsidP="00506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организации пожарно-профилактической работы в жилом секторе и на объектах с массовым пребыванием людей на территории Увалобитиинского сельского</w:t>
      </w:r>
      <w:r w:rsidRPr="00506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 Саргатского муниципального района Омской области</w:t>
      </w:r>
    </w:p>
    <w:p w:rsidR="0050622B" w:rsidRPr="0050622B" w:rsidRDefault="0050622B" w:rsidP="0050622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22B" w:rsidRPr="0050622B" w:rsidRDefault="0050622B" w:rsidP="005062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06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обеспечения защищенности населения и имущества от пожаров, повышения ответственности организаций, должностных лиц и граждан в сфере обеспечения пожарной безопасности на территории Увалобитиинского сельского поселения Саргатского муниципального района Омской области, во исполнение Федерального закона от 21.12.1994 № 69-ФЗ «О пожарной безопасности», в соответствии с Федеральным законом от 06.10.2003 № 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руководствуясь Уставом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Увалобитиинского сельского поселения Саргатского муниципального района Омской области,</w:t>
      </w:r>
    </w:p>
    <w:p w:rsidR="0050622B" w:rsidRPr="0050622B" w:rsidRDefault="0050622B" w:rsidP="00506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22B" w:rsidRPr="0050622B" w:rsidRDefault="0050622B" w:rsidP="005062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50622B" w:rsidRPr="0050622B" w:rsidRDefault="0050622B" w:rsidP="00506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61C3" w:rsidRDefault="0050622B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5062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56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прилагаемое Положение «</w:t>
      </w:r>
      <w:r w:rsidR="00A561C3" w:rsidRPr="00A56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организации пожарно-профилактической работы в жилом секторе и на объектах с массовым пребыванием людей на территории Увалобитиинского сельского поселения Саргатского муниципального района Омской области</w:t>
      </w:r>
      <w:r w:rsidR="00A56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согласно приложению.</w:t>
      </w:r>
    </w:p>
    <w:p w:rsidR="0050622B" w:rsidRPr="0050622B" w:rsidRDefault="00981F9A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622B" w:rsidRPr="00506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Назначить лицом, ответственным за проведение противопожарной пропаганды и обучение населения мерам пожарной безопасности инспектора Увалобитиинского сельского поселения – Глухих Т.В.</w:t>
      </w:r>
    </w:p>
    <w:p w:rsidR="0050622B" w:rsidRPr="0050622B" w:rsidRDefault="00981F9A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0622B" w:rsidRPr="00506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Считать утратившим силу постановление главы администрации от 04.09.2017 г. № 68</w:t>
      </w:r>
    </w:p>
    <w:p w:rsidR="00A561C3" w:rsidRDefault="00981F9A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56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A1B1F" w:rsidRPr="00EA1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(обнародовать) настоящее постановление в «Увалобитиинском муниципальном вестнике» и разместить в информационно-телекоммуникационной сети Интернет на сайте </w:t>
      </w:r>
      <w:hyperlink r:id="rId6" w:history="1">
        <w:r w:rsidR="00EA1B1F" w:rsidRPr="00365B2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www.sargat.omskportal.ru</w:t>
        </w:r>
      </w:hyperlink>
      <w:r w:rsidR="00EA1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1F9A" w:rsidRDefault="00EA1B1F" w:rsidP="0050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1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A1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EA1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A1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981F9A" w:rsidRDefault="00981F9A" w:rsidP="0050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622B" w:rsidRPr="0050622B" w:rsidRDefault="0050622B" w:rsidP="0050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Увалобитиинского </w:t>
      </w:r>
    </w:p>
    <w:p w:rsidR="00EA1B1F" w:rsidRPr="00981F9A" w:rsidRDefault="0050622B" w:rsidP="00981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506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981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Ю. Меньшенина</w:t>
      </w:r>
    </w:p>
    <w:p w:rsidR="00EA1B1F" w:rsidRDefault="00EA1B1F" w:rsidP="00EA1B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622B" w:rsidRDefault="00A561C3" w:rsidP="00A561C3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50622B" w:rsidRDefault="0050622B" w:rsidP="00A561C3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постановлением администрации</w:t>
      </w:r>
      <w:r w:rsidR="00A56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Увалобитиинского сельского поселения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68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   04.04.2022 г. № 27</w:t>
      </w:r>
    </w:p>
    <w:p w:rsidR="0050622B" w:rsidRDefault="0050622B" w:rsidP="00A561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22B" w:rsidRPr="0050622B" w:rsidRDefault="0050622B" w:rsidP="00506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50622B" w:rsidRPr="0050622B" w:rsidRDefault="0050622B" w:rsidP="00506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организации и проведения пожарно-профилактической работы в жилом секторе и на объектах с массовым пребыванием людей в границах Увалобитии</w:t>
      </w:r>
      <w:r w:rsidRPr="00506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нского сельского поселения Саргатского муниципального района Омской области</w:t>
      </w:r>
    </w:p>
    <w:p w:rsidR="0050622B" w:rsidRPr="0050622B" w:rsidRDefault="0050622B" w:rsidP="00506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22B" w:rsidRPr="00981F9A" w:rsidRDefault="006A6844" w:rsidP="006A6844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I.</w:t>
      </w:r>
      <w:bookmarkStart w:id="0" w:name="_GoBack"/>
      <w:bookmarkEnd w:id="0"/>
      <w:r w:rsidR="0050622B" w:rsidRPr="00981F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981F9A" w:rsidRPr="00981F9A" w:rsidRDefault="00981F9A" w:rsidP="00981F9A">
      <w:pPr>
        <w:pStyle w:val="a4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22B" w:rsidRPr="0050622B" w:rsidRDefault="0050622B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Положение о порядке</w:t>
      </w:r>
      <w:r w:rsidR="00EA1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</w:t>
      </w: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</w:t>
      </w:r>
      <w:r w:rsidR="00981F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</w:t>
      </w:r>
      <w:r w:rsidR="00EA1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-профилактической работы в жилом секторе и на объектах с массовым пребыванием людей в границах </w:t>
      </w: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Увалобитии</w:t>
      </w:r>
      <w:r w:rsidRPr="00506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нского сельского поселения Саргатского муниципального района Омской области</w:t>
      </w: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цели, задачи, порядок и периодичность проведения противопожарной </w:t>
      </w:r>
      <w:r w:rsidR="00EA1B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</w:t>
      </w: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обучения населения мерам пожарной безопасности.</w:t>
      </w:r>
    </w:p>
    <w:p w:rsidR="0050622B" w:rsidRPr="0050622B" w:rsidRDefault="0050622B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Основными целями </w:t>
      </w:r>
      <w:r w:rsidR="00EA1B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</w:t>
      </w: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="00EA1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мерам пожарной безопасности являются:</w:t>
      </w:r>
    </w:p>
    <w:p w:rsidR="0050622B" w:rsidRPr="0050622B" w:rsidRDefault="00EA1B1F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минимизация материальных и социальных потерь от пожаров в жилых помещениях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22B" w:rsidRPr="0050622B" w:rsidRDefault="00EA1B1F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знаний населения в области пожарной безопасности.</w:t>
      </w:r>
    </w:p>
    <w:p w:rsidR="0050622B" w:rsidRPr="0050622B" w:rsidRDefault="0050622B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Основными задачами в сфере обучения населения мерам пожарной безопасности являются:</w:t>
      </w:r>
    </w:p>
    <w:p w:rsidR="0050622B" w:rsidRPr="0050622B" w:rsidRDefault="00EA1B1F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50622B" w:rsidRPr="0050622B" w:rsidRDefault="00981F9A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взаимодействия </w:t>
      </w:r>
      <w:r w:rsidR="0050622B" w:rsidRPr="00506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организаций и населения в сфере обеспечения пожарной безопасности;</w:t>
      </w:r>
    </w:p>
    <w:p w:rsidR="0050622B" w:rsidRPr="0050622B" w:rsidRDefault="00981F9A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форм и методов противопожарной пропаганды;</w:t>
      </w:r>
    </w:p>
    <w:p w:rsidR="0050622B" w:rsidRPr="0050622B" w:rsidRDefault="00981F9A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оперативное доведение до населения информации в области пожарной безопасности;</w:t>
      </w:r>
    </w:p>
    <w:p w:rsidR="0050622B" w:rsidRPr="0050622B" w:rsidRDefault="00981F9A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50622B" w:rsidRPr="0050622B" w:rsidRDefault="0050622B" w:rsidP="005062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22B" w:rsidRPr="0050622B" w:rsidRDefault="0050622B" w:rsidP="00506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II. Организация </w:t>
      </w:r>
      <w:r w:rsidR="00981F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пожарно- профилактической работы.</w:t>
      </w:r>
      <w:r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622B" w:rsidRPr="0050622B" w:rsidRDefault="0050622B" w:rsidP="00506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22B" w:rsidRPr="0050622B" w:rsidRDefault="00981F9A" w:rsidP="00506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Администрация Увалобитии</w:t>
      </w:r>
      <w:r w:rsidR="0050622B" w:rsidRPr="00506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нского сельского поселения Саргатского муниципального района Омской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организует и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пожарно-профилактическую работу среди населения в части</w:t>
      </w:r>
      <w:r w:rsidR="0050622B" w:rsidRPr="00506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первичных мер пожарной безопасности по месту жительства граждан.</w:t>
      </w:r>
    </w:p>
    <w:p w:rsidR="00981F9A" w:rsidRDefault="00981F9A" w:rsidP="00981F9A">
      <w:pPr>
        <w:pStyle w:val="20"/>
        <w:numPr>
          <w:ilvl w:val="1"/>
          <w:numId w:val="4"/>
        </w:numPr>
        <w:shd w:val="clear" w:color="auto" w:fill="auto"/>
        <w:spacing w:before="0" w:after="0" w:line="322" w:lineRule="exact"/>
        <w:ind w:left="0" w:firstLine="709"/>
      </w:pPr>
      <w:r>
        <w:rPr>
          <w:color w:val="000000"/>
          <w:lang w:eastAsia="ru-RU" w:bidi="ru-RU"/>
        </w:rPr>
        <w:t>Профилактика пожарной безопасности населения в части обеспечения первичных мер пожарной безопасности проводится путем:</w:t>
      </w:r>
    </w:p>
    <w:p w:rsidR="00981F9A" w:rsidRDefault="00981F9A" w:rsidP="00981F9A">
      <w:pPr>
        <w:pStyle w:val="20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322" w:lineRule="exact"/>
      </w:pPr>
      <w:r>
        <w:rPr>
          <w:color w:val="000000"/>
          <w:lang w:eastAsia="ru-RU" w:bidi="ru-RU"/>
        </w:rPr>
        <w:t>привлечения населения на сходы, собрания;</w:t>
      </w:r>
    </w:p>
    <w:p w:rsidR="00981F9A" w:rsidRDefault="00981F9A" w:rsidP="00981F9A">
      <w:pPr>
        <w:pStyle w:val="20"/>
        <w:numPr>
          <w:ilvl w:val="0"/>
          <w:numId w:val="3"/>
        </w:numPr>
        <w:shd w:val="clear" w:color="auto" w:fill="auto"/>
        <w:tabs>
          <w:tab w:val="left" w:pos="883"/>
        </w:tabs>
        <w:spacing w:before="0" w:after="0" w:line="322" w:lineRule="exact"/>
      </w:pPr>
      <w:r>
        <w:rPr>
          <w:color w:val="000000"/>
          <w:lang w:eastAsia="ru-RU" w:bidi="ru-RU"/>
        </w:rPr>
        <w:t>проведения противопожарных инструктажей, лекций, бесед по</w:t>
      </w:r>
      <w:r>
        <w:rPr>
          <w:color w:val="000000"/>
          <w:lang w:eastAsia="ru-RU" w:bidi="ru-RU"/>
        </w:rPr>
        <w:br/>
        <w:t>вопросам соблюдения Правил пожарной безопасности;</w:t>
      </w:r>
    </w:p>
    <w:p w:rsidR="00981F9A" w:rsidRDefault="00981F9A" w:rsidP="00981F9A">
      <w:pPr>
        <w:pStyle w:val="20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322" w:lineRule="exact"/>
      </w:pPr>
      <w:r>
        <w:rPr>
          <w:color w:val="000000"/>
          <w:lang w:eastAsia="ru-RU" w:bidi="ru-RU"/>
        </w:rPr>
        <w:t>организации и проведения тренировок по отработке действий при</w:t>
      </w:r>
      <w:r>
        <w:rPr>
          <w:color w:val="000000"/>
          <w:lang w:eastAsia="ru-RU" w:bidi="ru-RU"/>
        </w:rPr>
        <w:br/>
        <w:t>возникновении пожара, включая вопросы эвакуации людей, имущества и</w:t>
      </w:r>
      <w:r>
        <w:rPr>
          <w:color w:val="000000"/>
          <w:lang w:eastAsia="ru-RU" w:bidi="ru-RU"/>
        </w:rPr>
        <w:br/>
        <w:t>тушения условного пожара, в том числе с участием пожарной охраны;</w:t>
      </w:r>
    </w:p>
    <w:p w:rsidR="00981F9A" w:rsidRDefault="00981F9A" w:rsidP="00981F9A">
      <w:pPr>
        <w:pStyle w:val="20"/>
        <w:shd w:val="clear" w:color="auto" w:fill="auto"/>
        <w:spacing w:before="0" w:after="0" w:line="322" w:lineRule="exact"/>
      </w:pPr>
      <w:r>
        <w:rPr>
          <w:color w:val="000000"/>
          <w:lang w:eastAsia="ru-RU" w:bidi="ru-RU"/>
        </w:rPr>
        <w:t>2.2.2. распространения наглядной агитации (памятки, буклеты) по</w:t>
      </w:r>
      <w:r>
        <w:rPr>
          <w:color w:val="000000"/>
          <w:lang w:eastAsia="ru-RU" w:bidi="ru-RU"/>
        </w:rPr>
        <w:br/>
        <w:t>противопожарной тематике через почтовые ящики, либо непосредственно</w:t>
      </w:r>
      <w:r>
        <w:rPr>
          <w:color w:val="000000"/>
          <w:lang w:eastAsia="ru-RU" w:bidi="ru-RU"/>
        </w:rPr>
        <w:br/>
        <w:t>при проведении инструктажа, или при проведении проверок, а также путем</w:t>
      </w:r>
      <w:r>
        <w:rPr>
          <w:color w:val="000000"/>
          <w:lang w:eastAsia="ru-RU" w:bidi="ru-RU"/>
        </w:rPr>
        <w:br/>
        <w:t>установки в общедоступных местах специализированных стендов по</w:t>
      </w:r>
      <w:r>
        <w:rPr>
          <w:color w:val="000000"/>
          <w:lang w:eastAsia="ru-RU" w:bidi="ru-RU"/>
        </w:rPr>
        <w:br/>
        <w:t>вопросам пожарной безопасности, баннеров, аншлагов;</w:t>
      </w:r>
    </w:p>
    <w:p w:rsidR="00981F9A" w:rsidRDefault="00981F9A" w:rsidP="00981F9A">
      <w:pPr>
        <w:pStyle w:val="20"/>
        <w:shd w:val="clear" w:color="auto" w:fill="auto"/>
        <w:spacing w:before="0" w:after="0" w:line="322" w:lineRule="exact"/>
      </w:pPr>
      <w:r>
        <w:rPr>
          <w:color w:val="000000"/>
          <w:lang w:eastAsia="ru-RU" w:bidi="ru-RU"/>
        </w:rPr>
        <w:t>2.2.5. опубликования статей, информационных материалов о проблемах</w:t>
      </w:r>
      <w:r>
        <w:rPr>
          <w:color w:val="000000"/>
          <w:lang w:eastAsia="ru-RU" w:bidi="ru-RU"/>
        </w:rPr>
        <w:br/>
        <w:t>пожарной безопасности в средствах массовой информации (печатные</w:t>
      </w:r>
      <w:r>
        <w:rPr>
          <w:color w:val="000000"/>
          <w:lang w:eastAsia="ru-RU" w:bidi="ru-RU"/>
        </w:rPr>
        <w:br/>
        <w:t>издания, официальный сайт, трансляции видеороликов на телевидении), а</w:t>
      </w:r>
      <w:r>
        <w:rPr>
          <w:color w:val="000000"/>
          <w:lang w:eastAsia="ru-RU" w:bidi="ru-RU"/>
        </w:rPr>
        <w:br/>
        <w:t>также организации проведения выступлений по радио и телевидению.</w:t>
      </w:r>
    </w:p>
    <w:p w:rsidR="00134877" w:rsidRDefault="00134877" w:rsidP="00981F9A">
      <w:pPr>
        <w:spacing w:after="0" w:line="240" w:lineRule="auto"/>
        <w:ind w:firstLine="709"/>
        <w:jc w:val="both"/>
      </w:pPr>
    </w:p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652"/>
    <w:multiLevelType w:val="hybridMultilevel"/>
    <w:tmpl w:val="E15AF7B8"/>
    <w:lvl w:ilvl="0" w:tplc="9CAAB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F509E"/>
    <w:multiLevelType w:val="multilevel"/>
    <w:tmpl w:val="1C52FC06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D360B5"/>
    <w:multiLevelType w:val="multilevel"/>
    <w:tmpl w:val="B0565D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">
    <w:nsid w:val="351E0ADD"/>
    <w:multiLevelType w:val="multilevel"/>
    <w:tmpl w:val="D57ECE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081"/>
    <w:rsid w:val="00134877"/>
    <w:rsid w:val="0050622B"/>
    <w:rsid w:val="005B431B"/>
    <w:rsid w:val="006A6844"/>
    <w:rsid w:val="00981F9A"/>
    <w:rsid w:val="00A561C3"/>
    <w:rsid w:val="00D50081"/>
    <w:rsid w:val="00D656B3"/>
    <w:rsid w:val="00EA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2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B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81F9A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981F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1F9A"/>
    <w:pPr>
      <w:widowControl w:val="0"/>
      <w:shd w:val="clear" w:color="auto" w:fill="FFFFFF"/>
      <w:spacing w:before="1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2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B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81F9A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981F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1F9A"/>
    <w:pPr>
      <w:widowControl w:val="0"/>
      <w:shd w:val="clear" w:color="auto" w:fill="FFFFFF"/>
      <w:spacing w:before="1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rgat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5</cp:revision>
  <dcterms:created xsi:type="dcterms:W3CDTF">2022-04-01T08:39:00Z</dcterms:created>
  <dcterms:modified xsi:type="dcterms:W3CDTF">2022-04-04T03:23:00Z</dcterms:modified>
</cp:coreProperties>
</file>