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CF" w:rsidRDefault="00B103CF" w:rsidP="00B103C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B103CF" w:rsidRDefault="00B103CF" w:rsidP="00B103C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Выпуск № </w:t>
      </w:r>
      <w:proofErr w:type="gramStart"/>
      <w:r>
        <w:rPr>
          <w:rFonts w:ascii="Times New Roman" w:eastAsia="Times New Roman" w:hAnsi="Times New Roman"/>
          <w:lang w:eastAsia="ru-RU"/>
        </w:rPr>
        <w:t>15</w:t>
      </w:r>
      <w:r>
        <w:rPr>
          <w:rFonts w:ascii="Times New Roman" w:eastAsia="Times New Roman" w:hAnsi="Times New Roman"/>
          <w:lang w:eastAsia="ru-RU"/>
        </w:rPr>
        <w:t xml:space="preserve">  издается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с ноября 2006 г</w:t>
      </w:r>
    </w:p>
    <w:p w:rsidR="00B103CF" w:rsidRDefault="00B103CF" w:rsidP="00B103C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B103CF" w:rsidRDefault="00B103CF" w:rsidP="00B103C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B103CF" w:rsidRDefault="00B103CF" w:rsidP="00B103CF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19</w:t>
      </w:r>
      <w:r>
        <w:rPr>
          <w:rFonts w:ascii="Times New Roman" w:eastAsia="Times New Roman" w:hAnsi="Times New Roman"/>
          <w:lang w:eastAsia="ru-RU"/>
        </w:rPr>
        <w:t>.11.2024 г</w:t>
      </w:r>
      <w:r>
        <w:rPr>
          <w:rFonts w:eastAsia="Times New Roman"/>
          <w:sz w:val="20"/>
          <w:lang w:eastAsia="ru-RU"/>
        </w:rPr>
        <w:t>.</w:t>
      </w:r>
    </w:p>
    <w:p w:rsidR="00B103CF" w:rsidRDefault="00B103CF" w:rsidP="00B103CF">
      <w:pPr>
        <w:spacing w:after="0" w:line="240" w:lineRule="auto"/>
      </w:pPr>
    </w:p>
    <w:p w:rsidR="00B103CF" w:rsidRDefault="00B103CF" w:rsidP="00B103CF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B103CF" w:rsidRDefault="00B103CF" w:rsidP="00B103CF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B103CF" w:rsidRPr="00B103CF" w:rsidRDefault="00B103CF" w:rsidP="00B103CF">
      <w:pPr>
        <w:spacing w:after="0" w:line="360" w:lineRule="auto"/>
        <w:ind w:firstLine="539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103CF">
        <w:rPr>
          <w:rFonts w:ascii="Times New Roman" w:eastAsia="Times New Roman" w:hAnsi="Times New Roman"/>
          <w:sz w:val="32"/>
          <w:szCs w:val="32"/>
          <w:lang w:eastAsia="ru-RU"/>
        </w:rPr>
        <w:t>Извещение</w:t>
      </w:r>
    </w:p>
    <w:p w:rsidR="00B103CF" w:rsidRPr="00B103CF" w:rsidRDefault="00B103CF" w:rsidP="00B103CF">
      <w:pPr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39.3 Земельного кодекса Российской Федерации </w:t>
      </w:r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по управлению муниципальным имуществом Администрации Саргатского муниципального района Омской области информирует граждан  о возможности предоставления в собственность земельного участка с условным кадастровым номером 55:24:060301:ЗУ1, площадью 2557 </w:t>
      </w:r>
      <w:proofErr w:type="spellStart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. из земель населённых пунктов, вид разрешенного использования: для ведения личного подсобного хозяйства, по адресу: Омская область, Саргатский район,  д. Увальная Бития.</w:t>
      </w:r>
    </w:p>
    <w:p w:rsidR="00B103CF" w:rsidRPr="00B103CF" w:rsidRDefault="00B103CF" w:rsidP="00B103CF">
      <w:pPr>
        <w:spacing w:after="0" w:line="276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Граждане, заинтересованные в предоставлении данного земельного участка, в течение 30 дней со дня опубликования и размещения извещения, вправе подавать заявления о намерении участвовать в аукционе на право заключения договора купли продажи, вышеуказанного земельного участка, находящегося в государственной собственности до разграничения.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</w:t>
      </w:r>
      <w:proofErr w:type="gramStart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подаются  в</w:t>
      </w:r>
      <w:proofErr w:type="gramEnd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бумажного документа непосредственно при личном обращении  по адресу:  646400, Омская область, Саргатский район, </w:t>
      </w:r>
      <w:proofErr w:type="spellStart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. Саргатское, ул. Октябрьская, дом 38Б, </w:t>
      </w:r>
      <w:proofErr w:type="spellStart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. 12.</w:t>
      </w:r>
    </w:p>
    <w:p w:rsidR="00B103CF" w:rsidRPr="00B103CF" w:rsidRDefault="00B103CF" w:rsidP="00B103CF">
      <w:pPr>
        <w:tabs>
          <w:tab w:val="left" w:pos="7920"/>
        </w:tabs>
        <w:spacing w:after="0" w:line="276" w:lineRule="auto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 для справок: 8(38178)22-919.</w:t>
      </w: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Часы </w:t>
      </w:r>
      <w:proofErr w:type="gramStart"/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приема:   </w:t>
      </w:r>
      <w:proofErr w:type="gramEnd"/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понедельник-четверг с 08:30 до 17:45 часов</w:t>
      </w: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пятница с 08:30 до 16:30</w:t>
      </w: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обеденный перерыв    с 13:00 до 14:00 часов.</w:t>
      </w: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>Дата и время начала приема заявлений:</w:t>
      </w:r>
      <w:r w:rsidRPr="00B10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 </w:t>
      </w:r>
      <w:proofErr w:type="gramStart"/>
      <w:r w:rsidRPr="00B10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ноября  2024</w:t>
      </w:r>
      <w:proofErr w:type="gramEnd"/>
      <w:r w:rsidRPr="00B10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в 8:30 по местному времени.</w:t>
      </w: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>Дата и время окончания приема заявлений</w:t>
      </w:r>
      <w:r w:rsidRPr="00B103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 19 декабря 2024 года в 17:45 по местному времени.</w:t>
      </w:r>
    </w:p>
    <w:p w:rsidR="00B103CF" w:rsidRPr="00B103CF" w:rsidRDefault="00B103CF" w:rsidP="00B103CF">
      <w:pPr>
        <w:tabs>
          <w:tab w:val="left" w:pos="7920"/>
        </w:tabs>
        <w:spacing w:after="0" w:line="276" w:lineRule="auto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со схемой расположения земельного участка на кадастровом плане территории </w:t>
      </w:r>
      <w:proofErr w:type="gramStart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 в</w:t>
      </w:r>
      <w:proofErr w:type="gramEnd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 по управлению муниципальным имуществом  Администрации Саргатского муниципального </w:t>
      </w:r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района Омской области по адресу: 646400, Омская область, Саргатский район, </w:t>
      </w:r>
      <w:proofErr w:type="spellStart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. Саргатское, ул. Октябрьская, дом 38Б, </w:t>
      </w:r>
      <w:proofErr w:type="spellStart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. 12.  </w:t>
      </w:r>
    </w:p>
    <w:p w:rsidR="00B103CF" w:rsidRPr="00B103CF" w:rsidRDefault="00B103CF" w:rsidP="00B103CF">
      <w:pPr>
        <w:tabs>
          <w:tab w:val="left" w:pos="7920"/>
        </w:tabs>
        <w:spacing w:after="0" w:line="276" w:lineRule="auto"/>
        <w:ind w:right="1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>Телефон для справок: 8(38178)22-919.</w:t>
      </w: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Часы </w:t>
      </w:r>
      <w:proofErr w:type="gramStart"/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приема:   </w:t>
      </w:r>
      <w:proofErr w:type="gramEnd"/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>понедельник-четверг с 08:30 до 17:45 часов</w:t>
      </w: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пятница с 08:30 до 16:30</w:t>
      </w:r>
    </w:p>
    <w:p w:rsid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обеденный перерыв   с </w:t>
      </w:r>
      <w:proofErr w:type="gramStart"/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>13:00  до</w:t>
      </w:r>
      <w:proofErr w:type="gramEnd"/>
      <w:r w:rsidRPr="00B103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14:00  часов.</w:t>
      </w:r>
    </w:p>
    <w:p w:rsid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B103CF" w:rsidRPr="00B103CF" w:rsidRDefault="00B103CF" w:rsidP="00B103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b/>
          <w:sz w:val="20"/>
          <w:szCs w:val="20"/>
          <w:lang w:eastAsia="ru-RU"/>
        </w:rPr>
        <w:t>ОМСКОЙ ОБЛАСТИ</w:t>
      </w:r>
    </w:p>
    <w:p w:rsidR="00B103CF" w:rsidRPr="00B103CF" w:rsidRDefault="00B103CF" w:rsidP="00B103C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103CF" w:rsidRPr="00B103CF" w:rsidRDefault="00B103CF" w:rsidP="00B103CF">
      <w:pPr>
        <w:tabs>
          <w:tab w:val="left" w:pos="338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103CF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B103CF" w:rsidRPr="00B103CF" w:rsidRDefault="00B103CF" w:rsidP="00B103CF">
      <w:pPr>
        <w:tabs>
          <w:tab w:val="left" w:pos="338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103CF" w:rsidRPr="00B103CF" w:rsidRDefault="00B103CF" w:rsidP="00B103CF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д. Увальная Бития</w:t>
      </w:r>
    </w:p>
    <w:p w:rsidR="00B103CF" w:rsidRPr="00B103CF" w:rsidRDefault="00B103CF" w:rsidP="00B103CF">
      <w:pPr>
        <w:tabs>
          <w:tab w:val="left" w:pos="83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от 08.11.2024 г.</w:t>
      </w: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ab/>
        <w:t>№ 44</w:t>
      </w:r>
    </w:p>
    <w:p w:rsidR="00B103CF" w:rsidRPr="00B103CF" w:rsidRDefault="00B103CF" w:rsidP="00B103CF">
      <w:pPr>
        <w:spacing w:after="0" w:line="240" w:lineRule="auto"/>
        <w:ind w:right="485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Порядка принятия решения о признании безнадежной к взысканию задолженности по платежам в бюджет Увалобитиинского сельского поселения Саргатского муниципального района Омской области</w:t>
      </w:r>
    </w:p>
    <w:p w:rsidR="00B103CF" w:rsidRPr="00B103CF" w:rsidRDefault="00B103CF" w:rsidP="00B103CF">
      <w:pPr>
        <w:spacing w:after="0" w:line="240" w:lineRule="auto"/>
        <w:ind w:right="4855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ab/>
        <w:t>С целью приведения нормативно-правовых актов в соответствие с Бюджетным Кодексом РФ и урегулирования вопросов по признанию   безнадежной к взысканию задолженности по платежам в бюджет Увалобитиинского сельское поселения Саргатского муниципального района Омской области,</w:t>
      </w: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ПОСТАНОВЛЯЮ:</w:t>
      </w: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ab/>
        <w:t>1. Утвердить Порядок принятия решения о признании безнадежной к взысканию задолженности по платежам в бюджет Увалобитиинского сельского поселения Саргатского муниципального района Омской области согласно приложению № 1 к настоящему постановлению.</w:t>
      </w: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2. Утвердить состав комиссии по принятию решения о признании безнадежной к взысканию задолженности по платежам в бюджет Увалобитиинского сельского поселения Саргатского муниципального района Омской области согласно приложению № 2 к настоящему положению.</w:t>
      </w:r>
    </w:p>
    <w:p w:rsidR="00B103CF" w:rsidRPr="00B103CF" w:rsidRDefault="00B103CF" w:rsidP="00B103CF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3. Признать утратившим силу постановление от 04.04.2016 года № 27 «Об утверждении Порядка принятия решения о признании безнадежной задолженности по платежам в бюджет Увалобитиинского сельского поселения».</w:t>
      </w: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4. Опубликовать настоящее Постановление в газете «Увалобитиинский муниципальный вестник» Увалобитиинского сельского поселения и разместить в информационно-телекоммуникационной сети «Интернет» на сайте </w:t>
      </w:r>
      <w:hyperlink r:id="rId4" w:history="1">
        <w:r w:rsidRPr="00B103C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www.sargat.omskportal.ru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hyperlink r:id="rId5" w:history="1">
        <w:r w:rsidRPr="00B103CF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https://uvalobitiinskoe-r52.gosweb.gosuslugi.ru/</w:t>
        </w:r>
      </w:hyperlink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</w:p>
    <w:p w:rsidR="00B103CF" w:rsidRPr="00B103CF" w:rsidRDefault="00B103CF" w:rsidP="00B103CF">
      <w:pPr>
        <w:tabs>
          <w:tab w:val="left" w:pos="26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Увалобитиинского </w:t>
      </w:r>
    </w:p>
    <w:p w:rsidR="00B103CF" w:rsidRPr="00B103CF" w:rsidRDefault="00B103CF" w:rsidP="00B103CF">
      <w:pPr>
        <w:tabs>
          <w:tab w:val="left" w:pos="642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ab/>
        <w:t>И. Ю. Левщанова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8"/>
        <w:gridCol w:w="4727"/>
      </w:tblGrid>
      <w:tr w:rsidR="00B103CF" w:rsidRPr="00B103CF" w:rsidTr="00351E36">
        <w:tc>
          <w:tcPr>
            <w:tcW w:w="4758" w:type="dxa"/>
          </w:tcPr>
          <w:p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hideMark/>
          </w:tcPr>
          <w:p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103CF" w:rsidRPr="00B103CF" w:rsidRDefault="00B103CF" w:rsidP="00B103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  <w:p w:rsidR="00B103CF" w:rsidRPr="00B103CF" w:rsidRDefault="00B103CF" w:rsidP="00B10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03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 Увалобитиинского сельского поселения Саргатского муниципального района Омской области от 08.11.2024 г  № 44</w:t>
            </w:r>
          </w:p>
        </w:tc>
      </w:tr>
      <w:tr w:rsidR="00B103CF" w:rsidRPr="00B103CF" w:rsidTr="00351E36">
        <w:tc>
          <w:tcPr>
            <w:tcW w:w="4758" w:type="dxa"/>
          </w:tcPr>
          <w:p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</w:tcPr>
          <w:p w:rsidR="00B103CF" w:rsidRPr="00B103CF" w:rsidRDefault="00B103CF" w:rsidP="00B103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103CF" w:rsidRPr="00B103CF" w:rsidRDefault="00B103CF" w:rsidP="00B103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Порядок</w:t>
      </w:r>
    </w:p>
    <w:p w:rsidR="00B103CF" w:rsidRPr="00B103CF" w:rsidRDefault="00B103CF" w:rsidP="00B103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принятия решений о признании безнадежной к взысканию задолженности по платежам в бюджет Увалобитиинского сельского поселения Саргатского муниципального района Омской области.</w:t>
      </w:r>
    </w:p>
    <w:p w:rsidR="00B103CF" w:rsidRPr="00B103CF" w:rsidRDefault="00B103CF" w:rsidP="00B103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1. Настоящий Порядок о</w:t>
      </w: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пределяет правила и условия принятия А</w:t>
      </w:r>
      <w:r w:rsidRPr="00B103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дминистрацией Увалобитиинского сельского поселения Саргатского муниципального района Омской области (далее Администрация)</w:t>
      </w: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, являющимся администратором доходов местного бюджета (далее администратор доходов бюджета), </w:t>
      </w:r>
      <w:r w:rsidRPr="00B103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решений о признании безнадежной к взысканию задолженности по платежам в бюджет Увалобитиинского сельского поселения Саргатского муниципального района Омской области (далее - бюджет).</w:t>
      </w:r>
    </w:p>
    <w:p w:rsidR="00B103CF" w:rsidRPr="00B103CF" w:rsidRDefault="00B103CF" w:rsidP="00B103C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Основаниями для принятия администраторами доходов бюджета решения о признании безнадежной к взысканию задолженности по платежам в местный бюджет (далее - решение) являются:</w:t>
      </w:r>
    </w:p>
    <w:p w:rsidR="00B103CF" w:rsidRPr="00B103CF" w:rsidRDefault="00B103CF" w:rsidP="00B103CF">
      <w:pPr>
        <w:tabs>
          <w:tab w:val="left" w:pos="1985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hAnsi="Times New Roman"/>
          <w:sz w:val="20"/>
          <w:szCs w:val="20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103CF" w:rsidRPr="00B103CF" w:rsidRDefault="00B103CF" w:rsidP="00B103CF">
      <w:pPr>
        <w:tabs>
          <w:tab w:val="left" w:pos="1985"/>
        </w:tabs>
        <w:autoSpaceDE w:val="0"/>
        <w:autoSpaceDN w:val="0"/>
        <w:adjustRightInd w:val="0"/>
        <w:spacing w:before="200"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hAnsi="Times New Roman"/>
          <w:sz w:val="20"/>
          <w:szCs w:val="20"/>
        </w:rPr>
        <w:t xml:space="preserve">2)  завершения процедуры банкротства гражданина, индивидуального предпринимателя в соответствии с Федеральным </w:t>
      </w:r>
      <w:hyperlink r:id="rId6" w:history="1">
        <w:r w:rsidRPr="00B103CF">
          <w:rPr>
            <w:rFonts w:ascii="Times New Roman" w:hAnsi="Times New Roman"/>
            <w:sz w:val="20"/>
            <w:szCs w:val="20"/>
          </w:rPr>
          <w:t>законом</w:t>
        </w:r>
      </w:hyperlink>
      <w:r w:rsidRPr="00B103CF">
        <w:rPr>
          <w:rFonts w:ascii="Times New Roman" w:hAnsi="Times New Roman"/>
          <w:sz w:val="20"/>
          <w:szCs w:val="20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B103CF" w:rsidRPr="00B103CF" w:rsidRDefault="00B103CF" w:rsidP="00B103CF">
      <w:pPr>
        <w:tabs>
          <w:tab w:val="left" w:pos="1985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hAnsi="Times New Roman"/>
          <w:sz w:val="20"/>
          <w:szCs w:val="20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103CF" w:rsidRPr="00B103CF" w:rsidRDefault="00B103CF" w:rsidP="00B103CF">
      <w:pPr>
        <w:tabs>
          <w:tab w:val="left" w:pos="1985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hAnsi="Times New Roman"/>
          <w:sz w:val="20"/>
          <w:szCs w:val="20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B103CF" w:rsidRPr="00B103CF" w:rsidRDefault="00B103CF" w:rsidP="00B103CF">
      <w:pPr>
        <w:tabs>
          <w:tab w:val="left" w:pos="1985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hAnsi="Times New Roman"/>
          <w:sz w:val="20"/>
          <w:szCs w:val="20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7" w:history="1">
        <w:r w:rsidRPr="00B103CF">
          <w:rPr>
            <w:rFonts w:ascii="Times New Roman" w:hAnsi="Times New Roman"/>
            <w:sz w:val="20"/>
            <w:szCs w:val="20"/>
          </w:rPr>
          <w:t>пунктом 3</w:t>
        </w:r>
      </w:hyperlink>
      <w:r w:rsidRPr="00B103CF">
        <w:rPr>
          <w:rFonts w:ascii="Times New Roman" w:hAnsi="Times New Roman"/>
          <w:sz w:val="20"/>
          <w:szCs w:val="20"/>
        </w:rPr>
        <w:t xml:space="preserve"> или </w:t>
      </w:r>
      <w:hyperlink r:id="rId8" w:history="1">
        <w:r w:rsidRPr="00B103CF">
          <w:rPr>
            <w:rFonts w:ascii="Times New Roman" w:hAnsi="Times New Roman"/>
            <w:sz w:val="20"/>
            <w:szCs w:val="20"/>
          </w:rPr>
          <w:t>4 части 1 статьи 46</w:t>
        </w:r>
      </w:hyperlink>
      <w:r w:rsidRPr="00B103CF">
        <w:rPr>
          <w:rFonts w:ascii="Times New Roman" w:hAnsi="Times New Roman"/>
          <w:sz w:val="20"/>
          <w:szCs w:val="20"/>
        </w:rPr>
        <w:t xml:space="preserve"> Федерального закона от 2 октября 2007 года №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9" w:history="1">
        <w:r w:rsidRPr="00B103CF">
          <w:rPr>
            <w:rFonts w:ascii="Times New Roman" w:hAnsi="Times New Roman"/>
            <w:sz w:val="20"/>
            <w:szCs w:val="20"/>
          </w:rPr>
          <w:t>законодательством</w:t>
        </w:r>
      </w:hyperlink>
      <w:r w:rsidRPr="00B103CF">
        <w:rPr>
          <w:rFonts w:ascii="Times New Roman" w:hAnsi="Times New Roman"/>
          <w:sz w:val="20"/>
          <w:szCs w:val="20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B103CF" w:rsidRPr="00B103CF" w:rsidRDefault="00B103CF" w:rsidP="00B103CF">
      <w:pPr>
        <w:tabs>
          <w:tab w:val="left" w:pos="1985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hAnsi="Times New Roman"/>
          <w:sz w:val="20"/>
          <w:szCs w:val="20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103CF" w:rsidRPr="00B103CF" w:rsidRDefault="00B103CF" w:rsidP="00B103CF">
      <w:pPr>
        <w:tabs>
          <w:tab w:val="left" w:pos="1985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hAnsi="Times New Roman"/>
          <w:sz w:val="20"/>
          <w:szCs w:val="20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 </w:t>
      </w:r>
      <w:hyperlink r:id="rId10" w:history="1">
        <w:r w:rsidRPr="00B103CF">
          <w:rPr>
            <w:rFonts w:ascii="Times New Roman" w:hAnsi="Times New Roman"/>
            <w:sz w:val="20"/>
            <w:szCs w:val="20"/>
          </w:rPr>
          <w:t>пунктом 3</w:t>
        </w:r>
      </w:hyperlink>
      <w:r w:rsidRPr="00B103CF">
        <w:rPr>
          <w:rFonts w:ascii="Times New Roman" w:hAnsi="Times New Roman"/>
          <w:sz w:val="20"/>
          <w:szCs w:val="20"/>
        </w:rPr>
        <w:t xml:space="preserve"> или </w:t>
      </w:r>
      <w:hyperlink r:id="rId11" w:history="1">
        <w:r w:rsidRPr="00B103CF">
          <w:rPr>
            <w:rFonts w:ascii="Times New Roman" w:hAnsi="Times New Roman"/>
            <w:sz w:val="20"/>
            <w:szCs w:val="20"/>
          </w:rPr>
          <w:t>4 части 1 статьи 46</w:t>
        </w:r>
      </w:hyperlink>
      <w:r w:rsidRPr="00B103CF">
        <w:rPr>
          <w:rFonts w:ascii="Times New Roman" w:hAnsi="Times New Roman"/>
          <w:sz w:val="20"/>
          <w:szCs w:val="20"/>
        </w:rPr>
        <w:t xml:space="preserve"> Федерального закона от 2 октября 2007 года №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2" w:history="1">
        <w:r w:rsidRPr="00B103CF">
          <w:rPr>
            <w:rFonts w:ascii="Times New Roman" w:hAnsi="Times New Roman"/>
            <w:sz w:val="20"/>
            <w:szCs w:val="20"/>
          </w:rPr>
          <w:t>законом</w:t>
        </w:r>
      </w:hyperlink>
      <w:r w:rsidRPr="00B103CF">
        <w:rPr>
          <w:rFonts w:ascii="Times New Roman" w:hAnsi="Times New Roman"/>
          <w:sz w:val="20"/>
          <w:szCs w:val="20"/>
        </w:rPr>
        <w:t xml:space="preserve"> от 8 августа 2001 года №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B103CF" w:rsidRPr="00B103CF" w:rsidRDefault="00B103CF" w:rsidP="00B103CF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hAnsi="Times New Roman"/>
          <w:sz w:val="20"/>
          <w:szCs w:val="20"/>
        </w:rPr>
        <w:t xml:space="preserve">7) </w:t>
      </w: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вынесение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3">
        <w:r w:rsidRPr="00B103CF">
          <w:rPr>
            <w:rFonts w:ascii="Times New Roman" w:eastAsia="Times New Roman" w:hAnsi="Times New Roman"/>
            <w:sz w:val="20"/>
            <w:szCs w:val="20"/>
            <w:lang w:eastAsia="ru-RU"/>
          </w:rPr>
          <w:t>Кодексом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B103CF" w:rsidRPr="00B103CF" w:rsidRDefault="00B103CF" w:rsidP="00B103CF">
      <w:pPr>
        <w:autoSpaceDE w:val="0"/>
        <w:autoSpaceDN w:val="0"/>
        <w:adjustRightInd w:val="0"/>
        <w:spacing w:before="200" w:after="0" w:line="240" w:lineRule="auto"/>
        <w:ind w:hanging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ar15"/>
      <w:bookmarkEnd w:id="1"/>
      <w:r w:rsidRPr="00B103CF">
        <w:rPr>
          <w:rFonts w:ascii="Times New Roman" w:hAnsi="Times New Roman"/>
          <w:sz w:val="20"/>
          <w:szCs w:val="20"/>
        </w:rPr>
        <w:t xml:space="preserve">   </w:t>
      </w:r>
      <w:bookmarkStart w:id="2" w:name="Par0"/>
      <w:bookmarkEnd w:id="2"/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 Для принятия комиссией</w:t>
      </w: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по принятию решений о признании безнадежной задолженности по платежам в бюджет Увалобитиинского сельского поселения Саргатского муниципального района Омской области </w:t>
      </w:r>
      <w:r w:rsidRPr="00B103C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необходимо предоставить следующие документы: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а) выписка из отчетности Администрации об учитываемых суммах задолженности по уплате платежей в бюджет;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б) справка Администрации о принятых мерах по обеспечению взыскания задолженности по платежам в бюджет;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судебным актом о завершении процедуры банкротства гражданина, индивидуального предпринимателя в соответствии с Федеральным </w:t>
      </w:r>
      <w:hyperlink r:id="rId14">
        <w:r w:rsidRPr="00B103CF">
          <w:rPr>
            <w:rFonts w:ascii="Times New Roman" w:eastAsia="Times New Roman" w:hAnsi="Times New Roman"/>
            <w:sz w:val="20"/>
            <w:szCs w:val="20"/>
            <w:lang w:eastAsia="ru-RU"/>
          </w:rPr>
          <w:t>законом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"О несостоятельности (банкротстве)",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предпринимателя;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документом, содержащим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актом об амнистии или помиловании в отношении осужденных к наказанию в виде штрафа либо судебным решением, в соответствии с которым администраторы доходов бюджета утрачивают возможность взыскания задолженности по платежам в местный бюджет, в том числе в связи с истечением установленного срока ее взыскания;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5">
        <w:r w:rsidRPr="00B103CF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3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</w:t>
      </w:r>
      <w:hyperlink r:id="rId16">
        <w:r w:rsidRPr="00B103CF">
          <w:rPr>
            <w:rFonts w:ascii="Times New Roman" w:eastAsia="Times New Roman" w:hAnsi="Times New Roman"/>
            <w:sz w:val="20"/>
            <w:szCs w:val="20"/>
            <w:lang w:eastAsia="ru-RU"/>
          </w:rPr>
          <w:t>4 части 1 статьи 46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"Об исполнительном производстве",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лет, в том числе в связи с истечением установленного срока ее взыскания;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B103CF" w:rsidRPr="00B103CF" w:rsidRDefault="00B103CF" w:rsidP="00B103C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>
        <w:r w:rsidRPr="00B103CF">
          <w:rPr>
            <w:rFonts w:ascii="Times New Roman" w:eastAsia="Times New Roman" w:hAnsi="Times New Roman"/>
            <w:sz w:val="20"/>
            <w:szCs w:val="20"/>
            <w:lang w:eastAsia="ru-RU"/>
          </w:rPr>
          <w:t>пунктом 3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</w:t>
      </w:r>
      <w:hyperlink r:id="rId18">
        <w:r w:rsidRPr="00B103CF">
          <w:rPr>
            <w:rFonts w:ascii="Times New Roman" w:eastAsia="Times New Roman" w:hAnsi="Times New Roman"/>
            <w:sz w:val="20"/>
            <w:szCs w:val="20"/>
            <w:lang w:eastAsia="ru-RU"/>
          </w:rPr>
          <w:t>4 части 1 статьи 46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"Об исполнительном производстве";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03CF">
        <w:rPr>
          <w:rFonts w:ascii="Times New Roman" w:hAnsi="Times New Roman"/>
          <w:sz w:val="20"/>
          <w:szCs w:val="20"/>
        </w:rPr>
        <w:t xml:space="preserve"> постановлением о прекращении исполнения постановления о назначении административного наказания.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4. </w:t>
      </w:r>
      <w:bookmarkStart w:id="3" w:name="_Hlk99047813"/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подготовки решений о признании безнадежной к взысканию задолженности по платежам в бюджет, комиссия рассматривает документы, необходимые для принятия решения о признании задолженности по платежам в бюджет безнадежной и о её списании, в течение 10 (десяти) рабочих дней. </w:t>
      </w:r>
    </w:p>
    <w:bookmarkEnd w:id="3"/>
    <w:p w:rsidR="00B103CF" w:rsidRPr="00B103CF" w:rsidRDefault="00B103CF" w:rsidP="00B103C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B103CF" w:rsidRPr="00B103CF" w:rsidRDefault="00B103CF" w:rsidP="00B103C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По результатам заседания комиссией принимается решение о признании безнадежной к взысканию задолженности по платежам в местный бюджет, которое оформляется в виде </w:t>
      </w:r>
      <w:hyperlink r:id="rId19">
        <w:r w:rsidRPr="00B103CF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акта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(форма по </w:t>
      </w:r>
      <w:hyperlink r:id="rId20">
        <w:r w:rsidRPr="00B103CF">
          <w:rPr>
            <w:rFonts w:ascii="Times New Roman" w:eastAsia="Times New Roman" w:hAnsi="Times New Roman"/>
            <w:color w:val="0000FF"/>
            <w:sz w:val="20"/>
            <w:szCs w:val="20"/>
            <w:lang w:eastAsia="ru-RU"/>
          </w:rPr>
          <w:t>ОКУД</w:t>
        </w:r>
      </w:hyperlink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N 0510436, утвержденная приказом Министерства финансов Российской Федерации от 15 апреля 2021 года №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применению"), содержащего следующие сведения.</w:t>
      </w:r>
    </w:p>
    <w:p w:rsidR="00B103CF" w:rsidRPr="00B103CF" w:rsidRDefault="00B103CF" w:rsidP="00B103C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 5. Оформленный комиссией акт о признании безнадежной к взысканию задолженности по платежам в бюджет является основанием для списания в бухгалтерском учете признанной безнадежной к взысканию задолженности по платежам в местный бюджет.</w:t>
      </w:r>
    </w:p>
    <w:p w:rsidR="00B103CF" w:rsidRPr="00B103CF" w:rsidRDefault="00B103CF" w:rsidP="00B103C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ar42"/>
      <w:bookmarkEnd w:id="4"/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Приложение № 2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 Увалобитиинского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Саргатского муниципального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Омской области от 08.11.2024 г. № 44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Состав Комиссии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>по принятию решений о признании безнадежной задолженности по платежам в бюджет Увалобитиинского сельского поселения Саргатского муниципального района Омской области</w:t>
      </w: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1. Левщанова И. Ю. – глава администрации Увалобитиинского сельского поселения.</w:t>
      </w:r>
    </w:p>
    <w:p w:rsidR="00B103CF" w:rsidRPr="00B103CF" w:rsidRDefault="00B103CF" w:rsidP="00B103CF">
      <w:pPr>
        <w:tabs>
          <w:tab w:val="left" w:pos="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2. Бубенщикова С.В. – инспектор администрации Увалобитиинского сельского поселения.</w:t>
      </w:r>
    </w:p>
    <w:p w:rsidR="00B103CF" w:rsidRPr="00B103CF" w:rsidRDefault="00B103CF" w:rsidP="00B103CF">
      <w:pPr>
        <w:tabs>
          <w:tab w:val="left" w:pos="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tabs>
          <w:tab w:val="left" w:pos="4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103CF">
        <w:rPr>
          <w:rFonts w:ascii="Times New Roman" w:eastAsia="Times New Roman" w:hAnsi="Times New Roman"/>
          <w:sz w:val="20"/>
          <w:szCs w:val="20"/>
          <w:lang w:eastAsia="ru-RU"/>
        </w:rPr>
        <w:t xml:space="preserve">    3. Глухих Т. В. – инспектор администрации Увалобитиинского сельского поселения.</w:t>
      </w:r>
    </w:p>
    <w:p w:rsidR="00B103CF" w:rsidRPr="00B103CF" w:rsidRDefault="00B103CF" w:rsidP="00B103CF">
      <w:pPr>
        <w:tabs>
          <w:tab w:val="left" w:pos="460"/>
        </w:tabs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103CF" w:rsidRPr="00B103CF" w:rsidRDefault="00B103CF" w:rsidP="00B103C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F9D" w:rsidRPr="00B103CF" w:rsidRDefault="00ED7F9D">
      <w:pPr>
        <w:rPr>
          <w:rFonts w:ascii="Times New Roman" w:hAnsi="Times New Roman"/>
          <w:sz w:val="20"/>
          <w:szCs w:val="20"/>
        </w:rPr>
      </w:pPr>
    </w:p>
    <w:sectPr w:rsidR="00ED7F9D" w:rsidRPr="00B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E2"/>
    <w:rsid w:val="00A816E2"/>
    <w:rsid w:val="00B103CF"/>
    <w:rsid w:val="00E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77F1"/>
  <w15:chartTrackingRefBased/>
  <w15:docId w15:val="{06A262B4-79F7-485A-B4D8-775C3B1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3C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52&amp;dst=900" TargetMode="External"/><Relationship Id="rId13" Type="http://schemas.openxmlformats.org/officeDocument/2006/relationships/hyperlink" Target="https://login.consultant.ru/link/?req=doc&amp;base=LAW&amp;n=483024" TargetMode="External"/><Relationship Id="rId18" Type="http://schemas.openxmlformats.org/officeDocument/2006/relationships/hyperlink" Target="https://login.consultant.ru/link/?req=doc&amp;base=LAW&amp;n=482652&amp;dst=90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652&amp;dst=100348" TargetMode="External"/><Relationship Id="rId12" Type="http://schemas.openxmlformats.org/officeDocument/2006/relationships/hyperlink" Target="https://login.consultant.ru/link/?req=doc&amp;base=LAW&amp;n=483142" TargetMode="External"/><Relationship Id="rId17" Type="http://schemas.openxmlformats.org/officeDocument/2006/relationships/hyperlink" Target="https://login.consultant.ru/link/?req=doc&amp;base=LAW&amp;n=482652&amp;dst=100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52&amp;dst=900" TargetMode="External"/><Relationship Id="rId20" Type="http://schemas.openxmlformats.org/officeDocument/2006/relationships/hyperlink" Target="https://login.consultant.ru/link/?req=doc&amp;base=LAW&amp;n=47674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33" TargetMode="External"/><Relationship Id="rId11" Type="http://schemas.openxmlformats.org/officeDocument/2006/relationships/hyperlink" Target="https://login.consultant.ru/link/?req=doc&amp;base=LAW&amp;n=482652&amp;dst=100349" TargetMode="External"/><Relationship Id="rId5" Type="http://schemas.openxmlformats.org/officeDocument/2006/relationships/hyperlink" Target="https://uvalobitiinskoe-r52.gosweb.gosuslugi.ru/" TargetMode="External"/><Relationship Id="rId15" Type="http://schemas.openxmlformats.org/officeDocument/2006/relationships/hyperlink" Target="https://login.consultant.ru/link/?req=doc&amp;base=LAW&amp;n=482652&amp;dst=100348" TargetMode="External"/><Relationship Id="rId10" Type="http://schemas.openxmlformats.org/officeDocument/2006/relationships/hyperlink" Target="https://login.consultant.ru/link/?req=doc&amp;base=LAW&amp;n=482652&amp;dst=100348" TargetMode="External"/><Relationship Id="rId19" Type="http://schemas.openxmlformats.org/officeDocument/2006/relationships/hyperlink" Target="https://login.consultant.ru/link/?req=doc&amp;base=LAW&amp;n=465243&amp;dst=100379" TargetMode="External"/><Relationship Id="rId4" Type="http://schemas.openxmlformats.org/officeDocument/2006/relationships/hyperlink" Target="http://www.sargat.omskportal.ru" TargetMode="External"/><Relationship Id="rId9" Type="http://schemas.openxmlformats.org/officeDocument/2006/relationships/hyperlink" Target="https://login.consultant.ru/link/?req=doc&amp;base=LAW&amp;n=483133&amp;dst=102529" TargetMode="External"/><Relationship Id="rId14" Type="http://schemas.openxmlformats.org/officeDocument/2006/relationships/hyperlink" Target="https://login.consultant.ru/link/?req=doc&amp;base=LAW&amp;n=48313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2205</Words>
  <Characters>12570</Characters>
  <Application>Microsoft Office Word</Application>
  <DocSecurity>0</DocSecurity>
  <Lines>104</Lines>
  <Paragraphs>29</Paragraphs>
  <ScaleCrop>false</ScaleCrop>
  <Company/>
  <LinksUpToDate>false</LinksUpToDate>
  <CharactersWithSpaces>14746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2024-11-19T08:35:00Z</dcterms:created>
  <dcterms:modified xsi:type="dcterms:W3CDTF">2024-11-19T08:39:00Z</dcterms:modified>
</cp:coreProperties>
</file>