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15" w:rsidRPr="00D45315" w:rsidRDefault="00D45315" w:rsidP="00D4531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D45315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СОВЕТ УВАЛОБИТИИНСКОГО СЕЛЬСКОГО ПОСЕЛЕНИЯ САРГАТСКОГО МУНИЦИПАЛЬНОГО РАЙОНА </w:t>
      </w:r>
    </w:p>
    <w:p w:rsidR="00D45315" w:rsidRPr="00D45315" w:rsidRDefault="00D45315" w:rsidP="00D4531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D45315">
        <w:rPr>
          <w:rFonts w:ascii="Times New Roman" w:eastAsia="Calibri" w:hAnsi="Times New Roman" w:cs="Times New Roman"/>
          <w:b/>
          <w:color w:val="auto"/>
          <w:sz w:val="28"/>
          <w:szCs w:val="28"/>
        </w:rPr>
        <w:t>ОМСКОЙ ОБЛАСТИ</w:t>
      </w:r>
    </w:p>
    <w:p w:rsidR="00D45315" w:rsidRPr="00D45315" w:rsidRDefault="00D45315" w:rsidP="00D4531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</w:pPr>
    </w:p>
    <w:p w:rsidR="00D45315" w:rsidRPr="00D45315" w:rsidRDefault="00D265E8" w:rsidP="00D45315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от 08</w:t>
      </w:r>
      <w:r w:rsidR="00D45315" w:rsidRPr="00D4531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.04.2025 года                                                              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                           № 9</w:t>
      </w:r>
    </w:p>
    <w:p w:rsidR="00D45315" w:rsidRPr="00D45315" w:rsidRDefault="00D45315" w:rsidP="00D4531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D4531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д. Увальная Бития</w:t>
      </w:r>
    </w:p>
    <w:p w:rsidR="00556612" w:rsidRDefault="00556612" w:rsidP="00DB7967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556612" w:rsidRDefault="00556612" w:rsidP="00D45315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 внесении изменений в Решение Совета </w:t>
      </w:r>
      <w:r w:rsidR="00D4531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Увалобитиинского сельского поселения от 04.03.2021 г. № 11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 утверждении Порядка организации деятельности органов местно</w:t>
      </w:r>
      <w:r w:rsidR="00D4531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го самоуправления Увалобитиинского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 по выявлению бесхозяйных недвижимых вещей и принятию их в муниципальную собствен</w:t>
      </w:r>
      <w:r w:rsidR="00D4531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ность Увалобитиинского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сельского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поселения Саргатского муниципального района Омской области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</w:p>
    <w:p w:rsidR="00556612" w:rsidRPr="00556612" w:rsidRDefault="00556612" w:rsidP="00D265E8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556612" w:rsidRPr="00556612" w:rsidRDefault="00556612" w:rsidP="00556612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</w:t>
      </w:r>
      <w:r w:rsidRPr="00556612">
        <w:rPr>
          <w:rFonts w:ascii="Times New Roman" w:hAnsi="Times New Roman" w:cs="Times New Roman"/>
          <w:sz w:val="28"/>
          <w:szCs w:val="28"/>
          <w:lang w:eastAsia="ru-RU"/>
        </w:rPr>
        <w:t xml:space="preserve">со ст. 225 Гражданского кодекса РФ, приказом Министерства экономического развития РФ от 10.12.2015 № 931 «Об установлении порядка принятия на учет бесхозяйных недвижимых вещей», руководствуясь Уставом </w:t>
      </w:r>
      <w:r w:rsidR="00D4531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Увалобитиинского сельского </w:t>
      </w:r>
      <w:r w:rsidR="00D45315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Саргатского </w:t>
      </w:r>
      <w:r w:rsidRPr="00556612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  <w:r w:rsidRPr="005566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56612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="00D4531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Увалобитиинского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сельского</w:t>
      </w:r>
      <w:r w:rsidR="00D265E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Саргатского </w:t>
      </w:r>
      <w:bookmarkStart w:id="0" w:name="_GoBack"/>
      <w:bookmarkEnd w:id="0"/>
      <w:r w:rsidRPr="00556612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  <w:r w:rsidR="00D4531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56612" w:rsidRDefault="00556612">
      <w:pPr>
        <w:rPr>
          <w:rFonts w:ascii="Times New Roman" w:hAnsi="Times New Roman"/>
          <w:sz w:val="28"/>
          <w:szCs w:val="28"/>
        </w:rPr>
      </w:pPr>
    </w:p>
    <w:p w:rsidR="00556612" w:rsidRDefault="00DB7967" w:rsidP="00556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95D26" w:rsidRDefault="00DB7967" w:rsidP="00D45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95D26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D95D26" w:rsidRPr="00D95D26">
        <w:rPr>
          <w:rFonts w:ascii="Times New Roman" w:hAnsi="Times New Roman" w:cs="Times New Roman"/>
          <w:sz w:val="28"/>
          <w:szCs w:val="28"/>
        </w:rPr>
        <w:t>организации деятельности органов местного самоуправления Увалобитиинского сельского поселения по выявлению бесхозяйных недвижимых вещей и принятию их в муниципальную собственность Увалобитиинского сельского поселения Саргатского муниципального района Омской области</w:t>
      </w:r>
      <w:r w:rsidR="00D95D26">
        <w:rPr>
          <w:rFonts w:ascii="Times New Roman" w:hAnsi="Times New Roman" w:cs="Times New Roman"/>
          <w:sz w:val="28"/>
          <w:szCs w:val="28"/>
        </w:rPr>
        <w:t xml:space="preserve">, утверждённый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D95D2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315" w:rsidRPr="00D45315">
        <w:rPr>
          <w:rFonts w:ascii="Times New Roman" w:hAnsi="Times New Roman" w:cs="Times New Roman"/>
          <w:sz w:val="28"/>
          <w:szCs w:val="28"/>
        </w:rPr>
        <w:t>Совета Увалобитиинского сельского поселения от 04.03.2021 г. № 11</w:t>
      </w:r>
      <w:r w:rsidR="00D95D2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D45315" w:rsidRPr="00D45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967" w:rsidRPr="00DB7967" w:rsidRDefault="00DB7967" w:rsidP="00D95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1.1. </w:t>
      </w:r>
      <w:r w:rsidR="00D95D26">
        <w:rPr>
          <w:rFonts w:ascii="Times New Roman" w:hAnsi="Times New Roman" w:cs="Times New Roman"/>
          <w:sz w:val="28"/>
          <w:szCs w:val="28"/>
        </w:rPr>
        <w:t>Настоящий Порядок дополнить пунктами 14,15,16</w:t>
      </w:r>
      <w:r w:rsidR="004E3464">
        <w:rPr>
          <w:rFonts w:ascii="Times New Roman" w:hAnsi="Times New Roman" w:cs="Times New Roman"/>
          <w:sz w:val="28"/>
          <w:szCs w:val="28"/>
        </w:rPr>
        <w:t>,17</w:t>
      </w:r>
      <w:r w:rsidR="00D95D2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4E3464">
        <w:rPr>
          <w:rFonts w:ascii="Times New Roman" w:hAnsi="Times New Roman" w:cs="Times New Roman"/>
          <w:sz w:val="28"/>
          <w:szCs w:val="28"/>
        </w:rPr>
        <w:t>:</w:t>
      </w:r>
    </w:p>
    <w:p w:rsidR="00DB7967" w:rsidRPr="00DB7967" w:rsidRDefault="00D95D26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«14</w:t>
      </w:r>
      <w:r w:rsidR="00DB7967"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Лица, обязанные эксплуатировать линейные объекты, обращаются с заявлением: 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посредством личного обращения в многофункциональный центр предоставления государственных и муниципальных услуг; 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-посредством использования информационно-телекоммуникационных сетей общего пользования, в том числе сети "Интернет", федеральной государственной информационной системы "Единый портал государственных и муниципальных услуг (функций)" (далее - Единый портал), официального сайта органа регистрации прав в информационно-телекоммуникационной сети "Интернет" (далее - официальный сайт) или иных информационных технологий взаимодействия с органом регистрации прав.»</w:t>
      </w:r>
    </w:p>
    <w:p w:rsidR="00DB7967" w:rsidRPr="00DB7967" w:rsidRDefault="00D95D26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«15.</w:t>
      </w:r>
      <w:r w:rsidR="00DB7967"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После принятия на учет в качестве бесхозяйного объекта недвижимого имущества в связи с отказом собственника от права собственности на него в срок не позднее пяти рабочих дней орган регистрации </w:t>
      </w:r>
      <w:r w:rsidR="00DB7967"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прав направляет уведомление о принятии на учет бесхозяйного объекта недвижимого имущества, от права собственности на который собственник отказался лицам, обязанным эксплуатировать линейные объекты, и отказавшемуся (отказавшимся) от права собственности лицу (лицам) в форме электронного документа в том числе посредством Единого портала или официального сайта с использованием единой системы идентификации и аутентификации (далее - личный кабинет).»</w:t>
      </w:r>
    </w:p>
    <w:p w:rsidR="00DB7967" w:rsidRPr="00DB7967" w:rsidRDefault="00D95D26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«16.</w:t>
      </w:r>
      <w:r w:rsidR="00DB7967"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После принятия на учет объекта недвижимого имущества, который не имеет собственника или собственник которого неизвестен, в качестве бесхозяйного орган регистрации прав в срок не позднее пяти рабочих дней направляет уведомление о принятии на учет бесхозяйного объекта недвижимого имущества лицам, обязанным осуществлять эксплуатацию линейных объектов, обратившимся с заявлением, в форме электронного документа одним из следующих способов: 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посредством направления ссылки на электронный документ, размещенный на официальном сайте, по адресу электронной почты, содержащемуся в заявлении; 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посредством Единого портала или личного кабинета».</w:t>
      </w:r>
    </w:p>
    <w:p w:rsidR="004E3464" w:rsidRPr="004E3464" w:rsidRDefault="004E3464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4E34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«17.</w:t>
      </w:r>
      <w:r w:rsidR="00DB7967" w:rsidRPr="004E34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Уведомление о невозможности принятия на учет в качестве бесхозяйного объекта недвижимого имущества направляется лицам, обязанным эксплуатировать линейные объекты, в форме электронного документа одним из следующих способов: </w:t>
      </w:r>
    </w:p>
    <w:p w:rsidR="004E3464" w:rsidRPr="004E3464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4E34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посредством направления ссылки на электронный документ, размещенный на официальном сайте, по адресу электронной почты, содержащемуся в заявлении; 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4E34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посредством Единого портала или личного кабинета.»</w:t>
      </w:r>
    </w:p>
    <w:p w:rsidR="004E3464" w:rsidRPr="004E3464" w:rsidRDefault="004E3464" w:rsidP="004E346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E346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2. Опубликовать настоящее решение в газете «Увалобитиинский муниципальный вестник» и разместить в информационно-коммуникационной сети «Интернет» на официальном сайте Увалобитиинского сельского поселения </w:t>
      </w:r>
      <w:hyperlink r:id="rId5" w:history="1">
        <w:r w:rsidRPr="004E34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https://uvalobitiinskoe-r52.gosweb.gosuslugi.ru</w:t>
        </w:r>
      </w:hyperlink>
      <w:r w:rsidRPr="004E346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4E3464" w:rsidRPr="004E3464" w:rsidRDefault="004E3464" w:rsidP="004E346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E3464">
        <w:rPr>
          <w:rFonts w:ascii="Times New Roman" w:eastAsia="Calibri" w:hAnsi="Times New Roman" w:cs="Times New Roman"/>
          <w:color w:val="auto"/>
          <w:sz w:val="28"/>
          <w:szCs w:val="28"/>
        </w:rPr>
        <w:t>3. Контроль за исполнением решения оставляю за собой.</w:t>
      </w:r>
    </w:p>
    <w:p w:rsidR="004E3464" w:rsidRPr="004E3464" w:rsidRDefault="004E3464" w:rsidP="004E346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E34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</w:p>
    <w:p w:rsidR="004E3464" w:rsidRPr="004E3464" w:rsidRDefault="004E3464" w:rsidP="004E3464">
      <w:pPr>
        <w:widowControl/>
        <w:shd w:val="clear" w:color="auto" w:fill="FFFFFF"/>
        <w:ind w:right="34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4E3464" w:rsidRPr="004E3464" w:rsidRDefault="004E3464" w:rsidP="004E3464">
      <w:pPr>
        <w:widowControl/>
        <w:shd w:val="clear" w:color="auto" w:fill="FFFFFF"/>
        <w:ind w:right="34" w:firstLine="708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  <w:r w:rsidRPr="004E34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Глава </w:t>
      </w:r>
      <w:r w:rsidRPr="004E3464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 xml:space="preserve">Увалобитиинского </w:t>
      </w:r>
    </w:p>
    <w:p w:rsidR="004E3464" w:rsidRPr="004E3464" w:rsidRDefault="004E3464" w:rsidP="004E3464">
      <w:pPr>
        <w:widowControl/>
        <w:shd w:val="clear" w:color="auto" w:fill="FFFFFF"/>
        <w:ind w:right="34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E3464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>сельского</w:t>
      </w:r>
      <w:r w:rsidRPr="004E34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поселения                                                       И. Ю. Левщанова</w:t>
      </w:r>
    </w:p>
    <w:p w:rsidR="004E3464" w:rsidRPr="004E3464" w:rsidRDefault="004E3464" w:rsidP="004E3464">
      <w:pPr>
        <w:widowControl/>
        <w:shd w:val="clear" w:color="auto" w:fill="FFFFFF"/>
        <w:ind w:left="601" w:right="34" w:firstLine="60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E3464" w:rsidRPr="004E3464" w:rsidRDefault="004E3464" w:rsidP="004E3464">
      <w:pPr>
        <w:widowControl/>
        <w:shd w:val="clear" w:color="auto" w:fill="FFFFFF"/>
        <w:spacing w:line="317" w:lineRule="exact"/>
        <w:ind w:right="36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4E3464" w:rsidRPr="004E3464" w:rsidRDefault="004E3464" w:rsidP="004E3464">
      <w:pPr>
        <w:widowControl/>
        <w:shd w:val="clear" w:color="auto" w:fill="FFFFFF"/>
        <w:spacing w:line="317" w:lineRule="exact"/>
        <w:ind w:right="36"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4E34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Председатель Совета </w:t>
      </w:r>
    </w:p>
    <w:p w:rsidR="004E3464" w:rsidRPr="004E3464" w:rsidRDefault="004E3464" w:rsidP="004E3464">
      <w:pPr>
        <w:widowControl/>
        <w:shd w:val="clear" w:color="auto" w:fill="FFFFFF"/>
        <w:spacing w:line="317" w:lineRule="exact"/>
        <w:ind w:right="36" w:firstLine="708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4E3464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>Увалобитиинского сельского</w:t>
      </w:r>
      <w:r w:rsidRPr="004E346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поселения                       Т. В. Глухих</w:t>
      </w:r>
    </w:p>
    <w:p w:rsidR="00DB7967" w:rsidRPr="00556612" w:rsidRDefault="00DB7967" w:rsidP="004E34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B7967" w:rsidRPr="0055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B2F"/>
    <w:multiLevelType w:val="multilevel"/>
    <w:tmpl w:val="178CBD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65"/>
    <w:rsid w:val="004A6F65"/>
    <w:rsid w:val="004E3464"/>
    <w:rsid w:val="00556612"/>
    <w:rsid w:val="0067689C"/>
    <w:rsid w:val="00D265E8"/>
    <w:rsid w:val="00D45315"/>
    <w:rsid w:val="00D95D26"/>
    <w:rsid w:val="00DB7967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001D"/>
  <w15:docId w15:val="{92B97443-B678-4AE5-BAF2-EED8AE73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7967"/>
    <w:pPr>
      <w:widowControl/>
      <w:ind w:left="720"/>
      <w:contextualSpacing/>
    </w:pPr>
    <w:rPr>
      <w:rFonts w:ascii="Times New Roman" w:hAnsi="Times New Roman" w:cs="Times New Roman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5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65E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valobitiin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2025-04-08T10:46:00Z</cp:lastPrinted>
  <dcterms:created xsi:type="dcterms:W3CDTF">2025-04-08T06:00:00Z</dcterms:created>
  <dcterms:modified xsi:type="dcterms:W3CDTF">2025-04-08T10:48:00Z</dcterms:modified>
</cp:coreProperties>
</file>