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7" w:rsidRDefault="00880DC7" w:rsidP="00880DC7">
      <w:pPr>
        <w:pStyle w:val="a3"/>
        <w:jc w:val="center"/>
      </w:pPr>
      <w:r>
        <w:t>АДМИНИСТРАЦИЯ УВАЛОБИТИИНСКОГО СЕЛЬСКОГО ПОСЕЛЕНИЯ САРГАТСКОГО МУНИЦИПАЛЬНОГО РАЙОНА</w:t>
      </w:r>
    </w:p>
    <w:p w:rsidR="00880DC7" w:rsidRDefault="00880DC7" w:rsidP="00880DC7">
      <w:pPr>
        <w:pStyle w:val="a3"/>
        <w:jc w:val="center"/>
      </w:pPr>
      <w:r>
        <w:t>ОМСКОЙ ОБЛАСТИ</w:t>
      </w:r>
    </w:p>
    <w:p w:rsidR="00880DC7" w:rsidRDefault="00880DC7" w:rsidP="00880DC7">
      <w:pPr>
        <w:pStyle w:val="a3"/>
        <w:jc w:val="center"/>
      </w:pPr>
      <w:r>
        <w:t> </w:t>
      </w:r>
    </w:p>
    <w:p w:rsidR="00880DC7" w:rsidRDefault="00880DC7" w:rsidP="00880DC7">
      <w:pPr>
        <w:pStyle w:val="a3"/>
        <w:jc w:val="center"/>
      </w:pPr>
      <w:r>
        <w:t> </w:t>
      </w:r>
    </w:p>
    <w:p w:rsidR="00880DC7" w:rsidRDefault="00880DC7" w:rsidP="00880DC7">
      <w:pPr>
        <w:pStyle w:val="a3"/>
        <w:jc w:val="center"/>
      </w:pPr>
      <w:r>
        <w:rPr>
          <w:b/>
          <w:bCs/>
          <w:sz w:val="32"/>
          <w:szCs w:val="32"/>
        </w:rPr>
        <w:t>ПОСТАНОВЛЕНИЕ</w:t>
      </w:r>
    </w:p>
    <w:p w:rsidR="00880DC7" w:rsidRDefault="00880DC7" w:rsidP="00880DC7">
      <w:pPr>
        <w:pStyle w:val="a3"/>
        <w:keepNext/>
        <w:jc w:val="center"/>
      </w:pPr>
      <w:r>
        <w:rPr>
          <w:b/>
          <w:bCs/>
          <w:sz w:val="32"/>
          <w:szCs w:val="32"/>
        </w:rPr>
        <w:t>14.07.2017 № 46</w:t>
      </w:r>
    </w:p>
    <w:p w:rsidR="00880DC7" w:rsidRDefault="00880DC7" w:rsidP="00880DC7">
      <w:pPr>
        <w:pStyle w:val="a3"/>
        <w:keepNext/>
        <w:jc w:val="center"/>
      </w:pPr>
      <w:proofErr w:type="spellStart"/>
      <w:r>
        <w:t>с</w:t>
      </w:r>
      <w:proofErr w:type="gramStart"/>
      <w:r>
        <w:t>.У</w:t>
      </w:r>
      <w:proofErr w:type="gramEnd"/>
      <w:r>
        <w:t>вальная</w:t>
      </w:r>
      <w:proofErr w:type="spellEnd"/>
      <w:r>
        <w:t xml:space="preserve"> Бития</w:t>
      </w:r>
    </w:p>
    <w:p w:rsidR="00880DC7" w:rsidRDefault="00880DC7" w:rsidP="00880DC7">
      <w:pPr>
        <w:pStyle w:val="a3"/>
        <w:keepNext/>
        <w:jc w:val="center"/>
      </w:pPr>
      <w:r>
        <w:t> </w:t>
      </w:r>
    </w:p>
    <w:p w:rsidR="00880DC7" w:rsidRDefault="00880DC7" w:rsidP="00880DC7">
      <w:pPr>
        <w:pStyle w:val="a3"/>
        <w:shd w:val="clear" w:color="auto" w:fill="FFFFFF"/>
        <w:jc w:val="center"/>
      </w:pPr>
      <w:r>
        <w:rPr>
          <w:b/>
          <w:bCs/>
          <w:sz w:val="32"/>
          <w:szCs w:val="32"/>
        </w:rPr>
        <w:t>Об утверждении административного регламента предоставления муниципальной услуги «Согласование межевых планов или актов согласования местоположения границ земельных участков, и земельных участков находящихся в собственности Увалобитиинского сельского поселения Саргатского муниципального района Омской области»</w:t>
      </w:r>
    </w:p>
    <w:p w:rsidR="00880DC7" w:rsidRDefault="00880DC7" w:rsidP="00880DC7">
      <w:pPr>
        <w:pStyle w:val="a3"/>
        <w:shd w:val="clear" w:color="auto" w:fill="FFFFFF"/>
        <w:jc w:val="center"/>
      </w:pPr>
      <w:r>
        <w:rPr>
          <w:b/>
          <w:bCs/>
          <w:sz w:val="32"/>
          <w:szCs w:val="32"/>
        </w:rPr>
        <w:t> </w:t>
      </w:r>
    </w:p>
    <w:p w:rsidR="00880DC7" w:rsidRDefault="00880DC7" w:rsidP="00880DC7">
      <w:pPr>
        <w:pStyle w:val="a3"/>
        <w:shd w:val="clear" w:color="auto" w:fill="FFFFFF"/>
        <w:jc w:val="center"/>
      </w:pPr>
      <w:r>
        <w:t xml:space="preserve">(в редакции постановления </w:t>
      </w:r>
      <w:hyperlink r:id="rId5" w:tgtFrame="_blank" w:history="1">
        <w:r>
          <w:rPr>
            <w:rStyle w:val="hyperlink"/>
            <w:color w:val="0000FF"/>
            <w:u w:val="single"/>
          </w:rPr>
          <w:t>№ 76 от 08.10.2018</w:t>
        </w:r>
      </w:hyperlink>
      <w:r>
        <w:t>)</w:t>
      </w:r>
    </w:p>
    <w:p w:rsidR="00880DC7" w:rsidRDefault="00880DC7" w:rsidP="00880DC7">
      <w:pPr>
        <w:pStyle w:val="a3"/>
        <w:shd w:val="clear" w:color="auto" w:fill="FFFFFF"/>
        <w:jc w:val="center"/>
      </w:pPr>
      <w:r>
        <w:t xml:space="preserve">(в редакции постановления </w:t>
      </w:r>
      <w:hyperlink r:id="rId6" w:tgtFrame="_blank" w:history="1">
        <w:r>
          <w:rPr>
            <w:rStyle w:val="hyperlink"/>
            <w:color w:val="0000FF"/>
            <w:u w:val="single"/>
          </w:rPr>
          <w:t>№ 85 от 02.11.2018</w:t>
        </w:r>
      </w:hyperlink>
      <w:r>
        <w:t>)</w:t>
      </w:r>
    </w:p>
    <w:p w:rsidR="00880DC7" w:rsidRDefault="00880DC7" w:rsidP="00880DC7">
      <w:pPr>
        <w:pStyle w:val="a3"/>
        <w:shd w:val="clear" w:color="auto" w:fill="FFFFFF"/>
        <w:jc w:val="center"/>
      </w:pPr>
      <w:r>
        <w:t xml:space="preserve">(в редакции постановления </w:t>
      </w:r>
      <w:hyperlink r:id="rId7" w:tgtFrame="_blank" w:history="1">
        <w:r>
          <w:rPr>
            <w:rStyle w:val="hyperlink"/>
            <w:color w:val="0000FF"/>
            <w:u w:val="single"/>
          </w:rPr>
          <w:t>№ 25 от 27.05.2020)</w:t>
        </w:r>
      </w:hyperlink>
    </w:p>
    <w:p w:rsidR="00880DC7" w:rsidRDefault="00880DC7" w:rsidP="00880DC7">
      <w:pPr>
        <w:pStyle w:val="a3"/>
        <w:shd w:val="clear" w:color="auto" w:fill="FFFFFF"/>
        <w:jc w:val="center"/>
      </w:pPr>
      <w:hyperlink r:id="rId8" w:tgtFrame="_blank" w:history="1">
        <w:r>
          <w:rPr>
            <w:rStyle w:val="hyperlink"/>
            <w:color w:val="0000FF"/>
            <w:u w:val="single"/>
          </w:rPr>
          <w:t>(в редакции постановления № 38 от 22.06.2021)</w:t>
        </w:r>
      </w:hyperlink>
    </w:p>
    <w:p w:rsidR="00880DC7" w:rsidRDefault="00880DC7" w:rsidP="00880DC7">
      <w:pPr>
        <w:pStyle w:val="a3"/>
        <w:shd w:val="clear" w:color="auto" w:fill="FFFFFF"/>
        <w:jc w:val="center"/>
      </w:pPr>
      <w:hyperlink r:id="rId9" w:tgtFrame="_blank" w:history="1">
        <w:r>
          <w:rPr>
            <w:rStyle w:val="hyperlink"/>
            <w:color w:val="0000FF"/>
            <w:u w:val="single"/>
          </w:rPr>
          <w:t>(в редакции постановления № 72 от 02.09.2021)</w:t>
        </w:r>
      </w:hyperlink>
    </w:p>
    <w:p w:rsidR="00880DC7" w:rsidRDefault="00880DC7" w:rsidP="00880DC7">
      <w:pPr>
        <w:pStyle w:val="a3"/>
        <w:shd w:val="clear" w:color="auto" w:fill="FFFFFF"/>
        <w:jc w:val="center"/>
      </w:pPr>
      <w:hyperlink r:id="rId10" w:tgtFrame="_blank" w:history="1">
        <w:r>
          <w:rPr>
            <w:rStyle w:val="hyperlink"/>
            <w:color w:val="0000FF"/>
            <w:u w:val="single"/>
          </w:rPr>
          <w:t>( в редакции постановления № 48 от 20.06.2022)</w:t>
        </w:r>
      </w:hyperlink>
    </w:p>
    <w:p w:rsidR="00880DC7" w:rsidRDefault="00880DC7" w:rsidP="00880DC7">
      <w:pPr>
        <w:pStyle w:val="a3"/>
        <w:shd w:val="clear" w:color="auto" w:fill="FFFFFF"/>
        <w:jc w:val="center"/>
      </w:pPr>
      <w:hyperlink r:id="rId11" w:tgtFrame="_blank" w:history="1">
        <w:r>
          <w:rPr>
            <w:rStyle w:val="hyperlink"/>
            <w:color w:val="0000FF"/>
            <w:u w:val="single"/>
          </w:rPr>
          <w:t>(в редакции постановления № 69 от 14.09.2022)</w:t>
        </w:r>
      </w:hyperlink>
    </w:p>
    <w:p w:rsidR="00880DC7" w:rsidRDefault="00880DC7" w:rsidP="00880DC7">
      <w:pPr>
        <w:pStyle w:val="a3"/>
        <w:shd w:val="clear" w:color="auto" w:fill="FFFFFF"/>
        <w:jc w:val="center"/>
      </w:pPr>
      <w:hyperlink r:id="rId12" w:tgtFrame="_blank" w:history="1">
        <w:r>
          <w:rPr>
            <w:rStyle w:val="hyperlink"/>
            <w:color w:val="0000FF"/>
            <w:u w:val="single"/>
          </w:rPr>
          <w:t> </w:t>
        </w:r>
      </w:hyperlink>
    </w:p>
    <w:p w:rsidR="00880DC7" w:rsidRDefault="00880DC7" w:rsidP="00880DC7">
      <w:pPr>
        <w:pStyle w:val="a3"/>
        <w:shd w:val="clear" w:color="auto" w:fill="FFFFFF"/>
        <w:ind w:firstLine="851"/>
      </w:pPr>
      <w:r>
        <w:t xml:space="preserve">Руководствуясь статьями 6,12,13,14 Федерального закона от </w:t>
      </w:r>
      <w:hyperlink r:id="rId13" w:tgtFrame="_blank" w:history="1">
        <w:r>
          <w:rPr>
            <w:rStyle w:val="hyperlink"/>
            <w:color w:val="0000FF"/>
            <w:u w:val="single"/>
          </w:rPr>
          <w:t>27.07.2010 № 210-ФЗ</w:t>
        </w:r>
      </w:hyperlink>
      <w:r>
        <w:t xml:space="preserve"> </w:t>
      </w:r>
      <w:hyperlink r:id="rId14" w:tgtFrame="_blank" w:history="1">
        <w:r>
          <w:rPr>
            <w:rStyle w:val="hyperlink"/>
            <w:color w:val="0000FF"/>
            <w:u w:val="single"/>
          </w:rPr>
          <w:t>«Об организации предоставления государственных и муниципальных услуг»</w:t>
        </w:r>
      </w:hyperlink>
      <w:r>
        <w:t xml:space="preserve">, постановлением Администрации Увалобитиинского сельского поселения Саргатского муниципального района Омской области от 26.03.2012 № 27 «Об утверждении Порядка разработки и принятия административных регламентов по предоставлению </w:t>
      </w:r>
      <w:r>
        <w:lastRenderedPageBreak/>
        <w:t>муниципальных услуг в Увалобитиинском сельском поселении Саргатского муниципального района Омской области»,</w:t>
      </w:r>
    </w:p>
    <w:p w:rsidR="00880DC7" w:rsidRDefault="00880DC7" w:rsidP="00880DC7">
      <w:pPr>
        <w:pStyle w:val="a3"/>
        <w:shd w:val="clear" w:color="auto" w:fill="FFFFFF"/>
        <w:ind w:firstLine="851"/>
      </w:pPr>
      <w:r>
        <w:t> </w:t>
      </w:r>
    </w:p>
    <w:p w:rsidR="00880DC7" w:rsidRDefault="00880DC7" w:rsidP="00880DC7">
      <w:pPr>
        <w:pStyle w:val="a3"/>
        <w:shd w:val="clear" w:color="auto" w:fill="FFFFFF"/>
        <w:jc w:val="center"/>
      </w:pPr>
      <w:r>
        <w:t>ПОСТАНОВЛЯЮ:</w:t>
      </w:r>
    </w:p>
    <w:p w:rsidR="00880DC7" w:rsidRDefault="00880DC7" w:rsidP="00880DC7">
      <w:pPr>
        <w:pStyle w:val="a3"/>
        <w:shd w:val="clear" w:color="auto" w:fill="FFFFFF"/>
      </w:pPr>
      <w:r>
        <w:t> </w:t>
      </w:r>
    </w:p>
    <w:p w:rsidR="00880DC7" w:rsidRDefault="00880DC7" w:rsidP="00880DC7">
      <w:pPr>
        <w:pStyle w:val="a3"/>
        <w:ind w:firstLine="851"/>
      </w:pPr>
      <w:r>
        <w:t>1. Утвердить административный регламент предоставления муниципальной услуги «Согласование межевых планов или актов согласования местоположения границ земельных участков, и земельных участков находящихся в собственности Увалобитиинского сельского поселения Саргатского муниципального района Омской области».</w:t>
      </w:r>
    </w:p>
    <w:p w:rsidR="00880DC7" w:rsidRDefault="00880DC7" w:rsidP="00880DC7">
      <w:pPr>
        <w:pStyle w:val="a3"/>
        <w:ind w:firstLine="851"/>
      </w:pPr>
      <w:r>
        <w:t>2. Опубликовать настоящее постановление в газете «Увалобитиинский муниципальный вестник» и разместить в информационно-телекоммуникационной сети Интернет.</w:t>
      </w:r>
    </w:p>
    <w:p w:rsidR="00880DC7" w:rsidRDefault="00880DC7" w:rsidP="00880DC7">
      <w:pPr>
        <w:pStyle w:val="a3"/>
        <w:ind w:firstLine="851"/>
      </w:pPr>
      <w:r>
        <w:t xml:space="preserve">3. </w:t>
      </w:r>
      <w:proofErr w:type="gramStart"/>
      <w:r>
        <w:t>Контроль за</w:t>
      </w:r>
      <w:proofErr w:type="gramEnd"/>
      <w:r>
        <w:t xml:space="preserve"> исполнением настоящего постановления оставляю за собой.</w:t>
      </w:r>
    </w:p>
    <w:p w:rsidR="00880DC7" w:rsidRDefault="00880DC7" w:rsidP="00880DC7">
      <w:pPr>
        <w:pStyle w:val="a3"/>
        <w:ind w:firstLine="851"/>
      </w:pPr>
      <w:r>
        <w:t> </w:t>
      </w:r>
    </w:p>
    <w:p w:rsidR="00880DC7" w:rsidRDefault="00880DC7" w:rsidP="00880DC7">
      <w:pPr>
        <w:pStyle w:val="a3"/>
      </w:pPr>
      <w:r>
        <w:t xml:space="preserve">Глава Увалобитиинского </w:t>
      </w:r>
    </w:p>
    <w:p w:rsidR="00880DC7" w:rsidRDefault="00880DC7" w:rsidP="00880DC7">
      <w:pPr>
        <w:pStyle w:val="a3"/>
      </w:pPr>
      <w:r>
        <w:t xml:space="preserve">сельского поселения </w:t>
      </w:r>
      <w:proofErr w:type="spellStart"/>
      <w:r>
        <w:t>А.Н.Сильванович</w:t>
      </w:r>
      <w:proofErr w:type="spellEnd"/>
    </w:p>
    <w:p w:rsidR="00880DC7" w:rsidRDefault="00880DC7" w:rsidP="00880DC7">
      <w:pPr>
        <w:pStyle w:val="a3"/>
        <w:ind w:left="5900"/>
        <w:jc w:val="right"/>
      </w:pPr>
      <w:r>
        <w:br w:type="page"/>
      </w:r>
      <w:r>
        <w:rPr>
          <w:b/>
          <w:bCs/>
          <w:sz w:val="32"/>
          <w:szCs w:val="32"/>
        </w:rPr>
        <w:lastRenderedPageBreak/>
        <w:t>Приложение № 1</w:t>
      </w:r>
    </w:p>
    <w:p w:rsidR="00880DC7" w:rsidRDefault="00880DC7" w:rsidP="00880DC7">
      <w:pPr>
        <w:pStyle w:val="a3"/>
        <w:ind w:left="5900"/>
        <w:jc w:val="right"/>
      </w:pPr>
      <w:r>
        <w:rPr>
          <w:b/>
          <w:bCs/>
          <w:sz w:val="32"/>
          <w:szCs w:val="32"/>
        </w:rPr>
        <w:t xml:space="preserve">к постановлению Администрации Увалобитиинского сельского поселения </w:t>
      </w:r>
    </w:p>
    <w:p w:rsidR="00880DC7" w:rsidRDefault="00880DC7" w:rsidP="00880DC7">
      <w:pPr>
        <w:pStyle w:val="a3"/>
        <w:ind w:left="5900"/>
        <w:jc w:val="right"/>
      </w:pPr>
      <w:r>
        <w:rPr>
          <w:b/>
          <w:bCs/>
          <w:sz w:val="32"/>
          <w:szCs w:val="32"/>
        </w:rPr>
        <w:t>Саргатского муниципального района Омской области</w:t>
      </w:r>
    </w:p>
    <w:p w:rsidR="00880DC7" w:rsidRDefault="00880DC7" w:rsidP="00880DC7">
      <w:pPr>
        <w:pStyle w:val="a3"/>
        <w:ind w:left="5900"/>
        <w:jc w:val="right"/>
      </w:pPr>
      <w:r>
        <w:rPr>
          <w:b/>
          <w:bCs/>
          <w:sz w:val="32"/>
          <w:szCs w:val="32"/>
        </w:rPr>
        <w:t>от 14.07.2017 № 46</w:t>
      </w:r>
    </w:p>
    <w:p w:rsidR="00880DC7" w:rsidRDefault="00880DC7" w:rsidP="00880DC7">
      <w:pPr>
        <w:pStyle w:val="a3"/>
        <w:shd w:val="clear" w:color="auto" w:fill="FFFFFF"/>
        <w:jc w:val="right"/>
      </w:pPr>
      <w:r>
        <w:t xml:space="preserve">(в редакции постановления </w:t>
      </w:r>
      <w:hyperlink r:id="rId15" w:tgtFrame="_blank" w:history="1">
        <w:r>
          <w:rPr>
            <w:rStyle w:val="hyperlink"/>
            <w:color w:val="0000FF"/>
            <w:u w:val="single"/>
          </w:rPr>
          <w:t>№ 76 от 08.10.2018</w:t>
        </w:r>
      </w:hyperlink>
      <w:r>
        <w:t>)</w:t>
      </w:r>
    </w:p>
    <w:p w:rsidR="00880DC7" w:rsidRDefault="00880DC7" w:rsidP="00880DC7">
      <w:pPr>
        <w:pStyle w:val="a3"/>
        <w:shd w:val="clear" w:color="auto" w:fill="FFFFFF"/>
        <w:jc w:val="right"/>
      </w:pPr>
      <w:r>
        <w:t xml:space="preserve">(в редакции постановления </w:t>
      </w:r>
      <w:hyperlink r:id="rId16" w:tgtFrame="_blank" w:history="1">
        <w:r>
          <w:rPr>
            <w:rStyle w:val="hyperlink"/>
            <w:color w:val="0000FF"/>
            <w:u w:val="single"/>
          </w:rPr>
          <w:t>№ 85 от 02.11.2018</w:t>
        </w:r>
      </w:hyperlink>
      <w:r>
        <w:t>)</w:t>
      </w:r>
    </w:p>
    <w:p w:rsidR="00880DC7" w:rsidRDefault="00880DC7" w:rsidP="00880DC7">
      <w:pPr>
        <w:pStyle w:val="a3"/>
        <w:shd w:val="clear" w:color="auto" w:fill="FFFFFF"/>
        <w:jc w:val="right"/>
      </w:pPr>
      <w:r>
        <w:t xml:space="preserve">(в редакции постановления </w:t>
      </w:r>
      <w:hyperlink r:id="rId17" w:tgtFrame="_blank" w:history="1">
        <w:r>
          <w:rPr>
            <w:rStyle w:val="hyperlink"/>
            <w:color w:val="0000FF"/>
            <w:u w:val="single"/>
          </w:rPr>
          <w:t>№ 25 от 27.05.2020)</w:t>
        </w:r>
      </w:hyperlink>
    </w:p>
    <w:p w:rsidR="00880DC7" w:rsidRDefault="00880DC7" w:rsidP="00880DC7">
      <w:pPr>
        <w:pStyle w:val="a3"/>
        <w:shd w:val="clear" w:color="auto" w:fill="FFFFFF"/>
        <w:jc w:val="right"/>
      </w:pPr>
      <w:hyperlink r:id="rId18" w:tgtFrame="_blank" w:history="1">
        <w:r>
          <w:rPr>
            <w:rStyle w:val="hyperlink"/>
            <w:color w:val="0000FF"/>
            <w:u w:val="single"/>
          </w:rPr>
          <w:t>(в редакции постановления № 38 от 22.06.2021)</w:t>
        </w:r>
      </w:hyperlink>
    </w:p>
    <w:p w:rsidR="00880DC7" w:rsidRDefault="00880DC7" w:rsidP="00880DC7">
      <w:pPr>
        <w:pStyle w:val="a3"/>
        <w:shd w:val="clear" w:color="auto" w:fill="FFFFFF"/>
        <w:jc w:val="right"/>
      </w:pPr>
      <w:hyperlink r:id="rId19" w:tgtFrame="_blank" w:history="1">
        <w:r>
          <w:rPr>
            <w:rStyle w:val="hyperlink"/>
            <w:color w:val="0000FF"/>
            <w:u w:val="single"/>
          </w:rPr>
          <w:t>(в редакции постановления № 72 от 02.09.2021)</w:t>
        </w:r>
      </w:hyperlink>
    </w:p>
    <w:p w:rsidR="00880DC7" w:rsidRDefault="00880DC7" w:rsidP="00880DC7">
      <w:pPr>
        <w:pStyle w:val="a3"/>
        <w:shd w:val="clear" w:color="auto" w:fill="FFFFFF"/>
        <w:jc w:val="right"/>
      </w:pPr>
      <w:hyperlink r:id="rId20" w:tgtFrame="_blank" w:history="1">
        <w:r>
          <w:rPr>
            <w:rStyle w:val="hyperlink"/>
            <w:color w:val="0000FF"/>
            <w:u w:val="single"/>
          </w:rPr>
          <w:t>( в редакции постановления № 48 от 20.06.2022)</w:t>
        </w:r>
      </w:hyperlink>
    </w:p>
    <w:p w:rsidR="00880DC7" w:rsidRDefault="00880DC7" w:rsidP="00880DC7">
      <w:pPr>
        <w:pStyle w:val="a3"/>
        <w:shd w:val="clear" w:color="auto" w:fill="FFFFFF"/>
        <w:jc w:val="right"/>
      </w:pPr>
      <w:hyperlink r:id="rId21" w:tgtFrame="_blank" w:history="1">
        <w:r>
          <w:rPr>
            <w:rStyle w:val="hyperlink"/>
            <w:color w:val="0000FF"/>
            <w:u w:val="single"/>
          </w:rPr>
          <w:t>(в редакции постановления № 69 от 14.09.2022)</w:t>
        </w:r>
      </w:hyperlink>
    </w:p>
    <w:p w:rsidR="00880DC7" w:rsidRDefault="00880DC7" w:rsidP="00880DC7">
      <w:pPr>
        <w:pStyle w:val="a3"/>
        <w:jc w:val="center"/>
      </w:pPr>
      <w:r>
        <w:rPr>
          <w:b/>
          <w:bCs/>
          <w:sz w:val="32"/>
          <w:szCs w:val="32"/>
        </w:rPr>
        <w:t>Административный регламент</w:t>
      </w:r>
    </w:p>
    <w:p w:rsidR="00880DC7" w:rsidRDefault="00880DC7" w:rsidP="00880DC7">
      <w:pPr>
        <w:pStyle w:val="a3"/>
        <w:jc w:val="center"/>
      </w:pPr>
      <w:r>
        <w:rPr>
          <w:b/>
          <w:bCs/>
          <w:sz w:val="32"/>
          <w:szCs w:val="32"/>
        </w:rPr>
        <w:t xml:space="preserve">предоставления муниципальной услуги </w:t>
      </w:r>
    </w:p>
    <w:p w:rsidR="00880DC7" w:rsidRDefault="00880DC7" w:rsidP="00880DC7">
      <w:pPr>
        <w:pStyle w:val="a3"/>
        <w:jc w:val="center"/>
      </w:pPr>
      <w:r>
        <w:rPr>
          <w:b/>
          <w:bCs/>
          <w:sz w:val="32"/>
          <w:szCs w:val="32"/>
        </w:rPr>
        <w:t>«Согласование межевых планов или актов согласования местоположения границ земельных участков, и земельных участков находящихся в собственности Увалобитиинского сельского поселения Саргатского муниципального района Омской области»</w:t>
      </w:r>
    </w:p>
    <w:p w:rsidR="00880DC7" w:rsidRDefault="00880DC7" w:rsidP="00880DC7">
      <w:pPr>
        <w:pStyle w:val="a3"/>
        <w:ind w:firstLine="540"/>
      </w:pPr>
      <w:r>
        <w:t> </w:t>
      </w:r>
    </w:p>
    <w:p w:rsidR="00880DC7" w:rsidRDefault="00880DC7" w:rsidP="00880DC7">
      <w:pPr>
        <w:pStyle w:val="a3"/>
        <w:jc w:val="center"/>
      </w:pPr>
      <w:r>
        <w:rPr>
          <w:b/>
          <w:bCs/>
          <w:sz w:val="30"/>
          <w:szCs w:val="30"/>
        </w:rPr>
        <w:t>Раздел I. Общие положения</w:t>
      </w:r>
    </w:p>
    <w:p w:rsidR="00880DC7" w:rsidRDefault="00880DC7" w:rsidP="00880DC7">
      <w:pPr>
        <w:pStyle w:val="a3"/>
        <w:ind w:firstLine="540"/>
      </w:pPr>
      <w:r>
        <w:t> </w:t>
      </w:r>
    </w:p>
    <w:p w:rsidR="00880DC7" w:rsidRDefault="00880DC7" w:rsidP="00880DC7">
      <w:pPr>
        <w:pStyle w:val="a3"/>
        <w:ind w:firstLine="720"/>
      </w:pPr>
      <w:r>
        <w:t xml:space="preserve">1.1. </w:t>
      </w:r>
      <w:proofErr w:type="gramStart"/>
      <w:r>
        <w:t xml:space="preserve">Административный регламент по предоставлению муниципальной услуги «Согласование межевых планов или актов согласования местоположения границ </w:t>
      </w:r>
      <w:r>
        <w:lastRenderedPageBreak/>
        <w:t>земельных участков, находящихся в собственности Увалобитиинского сельского поселения Саргатского муниципального района Омской области» (далее – административный регламент) разработан в целях повышения качества исполнения и доступности муниципальной услуги по согласованию межевых планов или актов согласования местоположения границ земельных участков, находящихся в собственности Увалобитиинского сельского поселения Саргатского муниципального района</w:t>
      </w:r>
      <w:proofErr w:type="gramEnd"/>
      <w:r>
        <w:t xml:space="preserve"> Омской области» (далее – муниципальная услуга), и </w:t>
      </w:r>
      <w:r>
        <w:rPr>
          <w:color w:val="000000"/>
        </w:rPr>
        <w:t xml:space="preserve">устанавливает сроки и последовательность административных процедур и административных действий. </w:t>
      </w:r>
    </w:p>
    <w:p w:rsidR="00880DC7" w:rsidRDefault="00880DC7" w:rsidP="00880DC7">
      <w:pPr>
        <w:pStyle w:val="a3"/>
        <w:ind w:firstLine="709"/>
      </w:pPr>
      <w:r>
        <w:t>1.2. Заявителями являются физические или юридические лица, уполномоченные в соответствии с федеральным законодательством на проведение кадастровых работ по формированию земельных участков, в результате которых обеспечивается подготовка документов, содержащих необходимые для осуществления государственного кадастрового учета сведения о земельных участках.</w:t>
      </w:r>
    </w:p>
    <w:p w:rsidR="00880DC7" w:rsidRDefault="00880DC7" w:rsidP="00880DC7">
      <w:pPr>
        <w:pStyle w:val="a3"/>
        <w:ind w:firstLine="709"/>
      </w:pPr>
      <w:r>
        <w:t xml:space="preserve">1.3. Место нахождения </w:t>
      </w:r>
      <w:r>
        <w:rPr>
          <w:color w:val="000000"/>
        </w:rPr>
        <w:t>Администрации Увалобитиинского сельского поселения Саргатского муниципального района Омской области:</w:t>
      </w:r>
      <w:r>
        <w:t xml:space="preserve"> Омская область, Саргатский район, </w:t>
      </w:r>
      <w:proofErr w:type="spellStart"/>
      <w:r>
        <w:t>с</w:t>
      </w:r>
      <w:proofErr w:type="gramStart"/>
      <w:r>
        <w:t>.У</w:t>
      </w:r>
      <w:proofErr w:type="gramEnd"/>
      <w:r>
        <w:t>вальная</w:t>
      </w:r>
      <w:proofErr w:type="spellEnd"/>
      <w:r>
        <w:t xml:space="preserve"> Бития, ул. Центральная д.19. </w:t>
      </w:r>
    </w:p>
    <w:p w:rsidR="00880DC7" w:rsidRDefault="00880DC7" w:rsidP="00880DC7">
      <w:pPr>
        <w:pStyle w:val="a3"/>
        <w:ind w:firstLine="709"/>
      </w:pPr>
      <w:r>
        <w:t xml:space="preserve">График работы </w:t>
      </w:r>
      <w:r>
        <w:rPr>
          <w:color w:val="000000"/>
        </w:rPr>
        <w:t>Администрации Увалобитиинского сельского поселения Саргатского муниципального района Омской области</w:t>
      </w:r>
      <w:r>
        <w:t>:</w:t>
      </w:r>
    </w:p>
    <w:p w:rsidR="00880DC7" w:rsidRDefault="00880DC7" w:rsidP="00880DC7">
      <w:pPr>
        <w:pStyle w:val="a3"/>
        <w:ind w:firstLine="709"/>
      </w:pPr>
      <w:r>
        <w:t>понедельник, вторник, среда, четверг - с 8:30 до 17:30;</w:t>
      </w:r>
    </w:p>
    <w:p w:rsidR="00880DC7" w:rsidRDefault="00880DC7" w:rsidP="00880DC7">
      <w:pPr>
        <w:pStyle w:val="a3"/>
        <w:ind w:firstLine="709"/>
      </w:pPr>
      <w:r>
        <w:t>пятница - с 8:30 до 16:30;</w:t>
      </w:r>
    </w:p>
    <w:p w:rsidR="00880DC7" w:rsidRDefault="00880DC7" w:rsidP="00880DC7">
      <w:pPr>
        <w:pStyle w:val="a3"/>
        <w:ind w:firstLine="709"/>
      </w:pPr>
      <w:r>
        <w:t>суббота - выходной день;</w:t>
      </w:r>
    </w:p>
    <w:p w:rsidR="00880DC7" w:rsidRDefault="00880DC7" w:rsidP="00880DC7">
      <w:pPr>
        <w:pStyle w:val="a3"/>
        <w:ind w:firstLine="709"/>
      </w:pPr>
      <w:r>
        <w:t>воскресенье - выходной день;</w:t>
      </w:r>
    </w:p>
    <w:p w:rsidR="00880DC7" w:rsidRDefault="00880DC7" w:rsidP="00880DC7">
      <w:pPr>
        <w:pStyle w:val="a3"/>
        <w:ind w:firstLine="709"/>
      </w:pPr>
      <w:r>
        <w:t>обеденный перерыв - с 12:00 до 14:00.</w:t>
      </w:r>
    </w:p>
    <w:p w:rsidR="00880DC7" w:rsidRDefault="00880DC7" w:rsidP="00880DC7">
      <w:pPr>
        <w:pStyle w:val="a3"/>
      </w:pPr>
      <w:r>
        <w:t xml:space="preserve">Справочные телефоны </w:t>
      </w:r>
      <w:r>
        <w:rPr>
          <w:color w:val="000000"/>
        </w:rPr>
        <w:t>Администрации Увалобитиинского сельского поселения Саргатского муниципального района Омской области</w:t>
      </w:r>
      <w:r>
        <w:t xml:space="preserve">: </w:t>
      </w:r>
    </w:p>
    <w:p w:rsidR="00880DC7" w:rsidRDefault="00880DC7" w:rsidP="00880DC7">
      <w:pPr>
        <w:pStyle w:val="a3"/>
      </w:pPr>
      <w:r>
        <w:rPr>
          <w:spacing w:val="-1"/>
        </w:rPr>
        <w:t>(38178)34-118.</w:t>
      </w:r>
    </w:p>
    <w:p w:rsidR="00880DC7" w:rsidRDefault="00880DC7" w:rsidP="00880DC7">
      <w:pPr>
        <w:pStyle w:val="a3"/>
        <w:ind w:firstLine="709"/>
      </w:pPr>
      <w:r>
        <w:t xml:space="preserve">Адрес электронной почты </w:t>
      </w:r>
      <w:r>
        <w:rPr>
          <w:color w:val="000000"/>
        </w:rPr>
        <w:t>Администрации Увалобитиинского сельского поселения Саргатского муниципального района Омской области (далее – Администрация)</w:t>
      </w:r>
      <w:r>
        <w:rPr>
          <w:i/>
          <w:iCs/>
        </w:rPr>
        <w:t xml:space="preserve"> </w:t>
      </w:r>
      <w:r>
        <w:t>в информационно-телекоммуникационной сети «Интернет».</w:t>
      </w:r>
    </w:p>
    <w:p w:rsidR="00880DC7" w:rsidRDefault="00880DC7" w:rsidP="00880DC7">
      <w:pPr>
        <w:pStyle w:val="a3"/>
        <w:ind w:firstLine="709"/>
      </w:pPr>
      <w:r>
        <w:t xml:space="preserve">Адрес официального сайта администрации Увалобитиинского сельского поселения </w:t>
      </w:r>
      <w:r>
        <w:rPr>
          <w:color w:val="000000"/>
        </w:rPr>
        <w:t>Саргатского муниципального района Омской области</w:t>
      </w:r>
      <w:r>
        <w:t xml:space="preserve"> в информационно-телекоммуникационной сети «Интернет»: www.omskportal.ru.</w:t>
      </w:r>
    </w:p>
    <w:p w:rsidR="00880DC7" w:rsidRDefault="00880DC7" w:rsidP="00880DC7">
      <w:pPr>
        <w:pStyle w:val="a3"/>
      </w:pPr>
      <w:r>
        <w:rPr>
          <w:spacing w:val="-1"/>
        </w:rPr>
        <w:t xml:space="preserve">Информация по вопросам предоставления муниципальной услуги может быть получена непосредственно в здании Администрации на стендах, либо путем личного обращения к специалисту </w:t>
      </w:r>
      <w:r>
        <w:rPr>
          <w:color w:val="000000"/>
        </w:rPr>
        <w:t>Администрации</w:t>
      </w:r>
      <w:r>
        <w:rPr>
          <w:spacing w:val="-1"/>
        </w:rPr>
        <w:t xml:space="preserve">, а также посредством телефонной связи и информационно-телекоммуникационных сетей общего пользования (сети «Интернет»). При ответах на телефонные звонки и личные обращения специалисты </w:t>
      </w:r>
      <w:r>
        <w:rPr>
          <w:color w:val="000000"/>
        </w:rPr>
        <w:t>Администрации</w:t>
      </w:r>
      <w:r>
        <w:rPr>
          <w:spacing w:val="-1"/>
        </w:rPr>
        <w:t xml:space="preserve"> подробно в вежливой (корректной) форме информируют обратившихся получателей муниципальной услуги по интересующим вопросам. В случае если подготовка ответа требует </w:t>
      </w:r>
      <w:r>
        <w:rPr>
          <w:spacing w:val="-1"/>
        </w:rPr>
        <w:lastRenderedPageBreak/>
        <w:t xml:space="preserve">продолжительного времени, специалист </w:t>
      </w:r>
      <w:r>
        <w:rPr>
          <w:color w:val="000000"/>
        </w:rPr>
        <w:t>Администрации</w:t>
      </w:r>
      <w:r>
        <w:rPr>
          <w:spacing w:val="-1"/>
        </w:rPr>
        <w:t>, осуществляющий индивидуальное устное информирование, может предложить получателю муниципальной услуги направить в Администрацию письменное обращение по данному вопросу, либо назначить другое удобное время для устного информирования.</w:t>
      </w:r>
    </w:p>
    <w:p w:rsidR="00880DC7" w:rsidRDefault="00880DC7" w:rsidP="00880DC7">
      <w:pPr>
        <w:pStyle w:val="a3"/>
      </w:pPr>
      <w:r>
        <w:rPr>
          <w:spacing w:val="-1"/>
        </w:rPr>
        <w:t>Получатель муниципальной услуги имеет право на получение сведений о ходе процедуры принятия решения о предоставлении муниципальной услуги при помощи письменного обращения, электронной почты, телефонной связи или посредством личного обращения в Администрацию.</w:t>
      </w:r>
    </w:p>
    <w:p w:rsidR="00880DC7" w:rsidRDefault="00880DC7" w:rsidP="00880DC7">
      <w:pPr>
        <w:pStyle w:val="a3"/>
      </w:pPr>
      <w:r>
        <w:rPr>
          <w:spacing w:val="-1"/>
        </w:rPr>
        <w:t xml:space="preserve">Ответ на письменное обращение дается Администрацией в порядке, установленном Федеральным законом </w:t>
      </w:r>
      <w:hyperlink r:id="rId22" w:tgtFrame="_blank" w:history="1">
        <w:r>
          <w:rPr>
            <w:rStyle w:val="hyperlink"/>
            <w:color w:val="0000FF"/>
            <w:spacing w:val="-1"/>
            <w:u w:val="single"/>
          </w:rPr>
          <w:t>«О порядке рассмотрения обращений граждан Российской Федерации»</w:t>
        </w:r>
      </w:hyperlink>
      <w:r>
        <w:rPr>
          <w:spacing w:val="-1"/>
        </w:rPr>
        <w:t>.</w:t>
      </w:r>
    </w:p>
    <w:p w:rsidR="00880DC7" w:rsidRDefault="00880DC7" w:rsidP="00880DC7">
      <w:pPr>
        <w:pStyle w:val="a3"/>
      </w:pPr>
      <w:r>
        <w:rPr>
          <w:spacing w:val="-1"/>
        </w:rPr>
        <w:t>При невозможности самостоятельно ответить на вопросы получателей муниципальной услуги специалистом должен быть сообщен телефонный номер, по которому можно получить необходимую информацию.</w:t>
      </w:r>
    </w:p>
    <w:p w:rsidR="00880DC7" w:rsidRDefault="00880DC7" w:rsidP="00880DC7">
      <w:pPr>
        <w:pStyle w:val="a3"/>
      </w:pPr>
      <w:r>
        <w:rPr>
          <w:spacing w:val="-1"/>
        </w:rPr>
        <w:t xml:space="preserve">Консультации специалистами </w:t>
      </w:r>
      <w:r>
        <w:rPr>
          <w:color w:val="000000"/>
        </w:rPr>
        <w:t>Администрации</w:t>
      </w:r>
      <w:r>
        <w:rPr>
          <w:spacing w:val="-1"/>
        </w:rPr>
        <w:t xml:space="preserve"> осуществляются по следующим вопросам:</w:t>
      </w:r>
    </w:p>
    <w:p w:rsidR="00880DC7" w:rsidRDefault="00880DC7" w:rsidP="00880DC7">
      <w:pPr>
        <w:pStyle w:val="a3"/>
      </w:pPr>
      <w:r>
        <w:rPr>
          <w:spacing w:val="-1"/>
        </w:rPr>
        <w:t>- перечень документов, необходимых для получения муниципальной услуги, комплектность (достаточность) представляемых документов;</w:t>
      </w:r>
    </w:p>
    <w:p w:rsidR="00880DC7" w:rsidRDefault="00880DC7" w:rsidP="00880DC7">
      <w:pPr>
        <w:pStyle w:val="a3"/>
      </w:pPr>
      <w:r>
        <w:rPr>
          <w:spacing w:val="-1"/>
        </w:rPr>
        <w:t>- время приема – выдачи документов;</w:t>
      </w:r>
    </w:p>
    <w:p w:rsidR="00880DC7" w:rsidRDefault="00880DC7" w:rsidP="00880DC7">
      <w:pPr>
        <w:pStyle w:val="a3"/>
      </w:pPr>
      <w:r>
        <w:rPr>
          <w:spacing w:val="-1"/>
        </w:rPr>
        <w:t>- сроки предоставления муниципальной услуги;</w:t>
      </w:r>
    </w:p>
    <w:p w:rsidR="00880DC7" w:rsidRDefault="00880DC7" w:rsidP="00880DC7">
      <w:pPr>
        <w:pStyle w:val="a3"/>
      </w:pPr>
      <w:r>
        <w:rPr>
          <w:spacing w:val="-1"/>
        </w:rPr>
        <w:t>- порядок предоставления муниципальной услуги;</w:t>
      </w:r>
    </w:p>
    <w:p w:rsidR="00880DC7" w:rsidRDefault="00880DC7" w:rsidP="00880DC7">
      <w:pPr>
        <w:pStyle w:val="a3"/>
      </w:pPr>
      <w:r>
        <w:rPr>
          <w:spacing w:val="-1"/>
        </w:rPr>
        <w:t>- порядок обжалования действий (бездействия) и решения, осуществляемых и принимаемых в ходе предоставления муниципальной услуги.</w:t>
      </w:r>
    </w:p>
    <w:p w:rsidR="00880DC7" w:rsidRDefault="00880DC7" w:rsidP="00880DC7">
      <w:pPr>
        <w:pStyle w:val="a3"/>
      </w:pPr>
      <w:r>
        <w:t> </w:t>
      </w:r>
    </w:p>
    <w:p w:rsidR="00880DC7" w:rsidRDefault="00880DC7" w:rsidP="00880DC7">
      <w:pPr>
        <w:pStyle w:val="a3"/>
        <w:ind w:firstLine="709"/>
        <w:jc w:val="center"/>
      </w:pPr>
      <w:r>
        <w:rPr>
          <w:color w:val="000000"/>
        </w:rPr>
        <w:t>Раздел II. Стандарт предоставления муниципальной услуги</w:t>
      </w:r>
    </w:p>
    <w:p w:rsidR="00880DC7" w:rsidRDefault="00880DC7" w:rsidP="00880DC7">
      <w:pPr>
        <w:pStyle w:val="a3"/>
        <w:shd w:val="clear" w:color="auto" w:fill="FFFFFF"/>
        <w:ind w:firstLine="709"/>
      </w:pPr>
      <w:r>
        <w:t> </w:t>
      </w:r>
    </w:p>
    <w:p w:rsidR="00880DC7" w:rsidRDefault="00880DC7" w:rsidP="00880DC7">
      <w:pPr>
        <w:pStyle w:val="a3"/>
      </w:pPr>
      <w:r>
        <w:t>2.1. Наименование муниципальной услуги: «Согласование межевых планов или актов согласования местоположения границ земельных участков, находящихся в собственности Увалобитиинского сельского поселения Саргатского муниципального района Омской области».</w:t>
      </w:r>
    </w:p>
    <w:p w:rsidR="00880DC7" w:rsidRDefault="00880DC7" w:rsidP="00880DC7">
      <w:pPr>
        <w:pStyle w:val="a3"/>
      </w:pPr>
      <w:r>
        <w:rPr>
          <w:color w:val="000000"/>
        </w:rPr>
        <w:t>2.2. Муниципальная услуга предоставляется специалистами администрации поселения.</w:t>
      </w:r>
    </w:p>
    <w:p w:rsidR="00880DC7" w:rsidRDefault="00880DC7" w:rsidP="00880DC7">
      <w:pPr>
        <w:pStyle w:val="a3"/>
        <w:shd w:val="clear" w:color="auto" w:fill="FFFFFF"/>
      </w:pPr>
      <w:r>
        <w:t>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880DC7" w:rsidRDefault="00880DC7" w:rsidP="00880DC7">
      <w:pPr>
        <w:pStyle w:val="a3"/>
        <w:shd w:val="clear" w:color="auto" w:fill="FFFFFF"/>
      </w:pPr>
      <w:proofErr w:type="gramStart"/>
      <w:r>
        <w:lastRenderedPageBreak/>
        <w:t>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80DC7" w:rsidRDefault="00880DC7" w:rsidP="00880DC7">
      <w:pPr>
        <w:pStyle w:val="a3"/>
        <w:ind w:firstLine="540"/>
      </w:pPr>
      <w:r>
        <w:t>2.3. Результатом предоставления муниципальной услуги является:</w:t>
      </w:r>
    </w:p>
    <w:p w:rsidR="00880DC7" w:rsidRDefault="00880DC7" w:rsidP="00880DC7">
      <w:pPr>
        <w:pStyle w:val="a3"/>
        <w:ind w:firstLine="540"/>
      </w:pPr>
      <w:r>
        <w:t>- согласование межевых планов или актов согласования местоположения границ земельных участков (далее – межевой план или акт согласования);</w:t>
      </w:r>
    </w:p>
    <w:p w:rsidR="00880DC7" w:rsidRDefault="00880DC7" w:rsidP="00880DC7">
      <w:pPr>
        <w:pStyle w:val="a3"/>
        <w:ind w:firstLine="540"/>
      </w:pPr>
      <w:r>
        <w:t>- отказ в согласовании межевых планов или актов согласования.</w:t>
      </w:r>
    </w:p>
    <w:p w:rsidR="00880DC7" w:rsidRDefault="00880DC7" w:rsidP="00880DC7">
      <w:pPr>
        <w:pStyle w:val="a3"/>
        <w:ind w:firstLine="540"/>
      </w:pPr>
      <w:r>
        <w:t>Предоставление муниципальной услуги осуществляется в случае объединения, раздела, выдела, образования, перераспределения границ земельных участков, находящихся в собственности Администрации Увалобитиинского сельского поселения Саргатского муниципального района Омской области, в случае согласования местоположения границ в индивидуальном порядке в соответствии с федеральным законодательством.</w:t>
      </w:r>
    </w:p>
    <w:p w:rsidR="00880DC7" w:rsidRDefault="00880DC7" w:rsidP="00880DC7">
      <w:pPr>
        <w:pStyle w:val="a3"/>
        <w:shd w:val="clear" w:color="auto" w:fill="FFFFFF"/>
      </w:pPr>
      <w:r>
        <w:t>2.4. Срок предоставления муниципальной услуги при поступлении обращения четырнадцать календарных дней со дня поступления заявления.</w:t>
      </w:r>
    </w:p>
    <w:p w:rsidR="00880DC7" w:rsidRDefault="00880DC7" w:rsidP="00880DC7">
      <w:pPr>
        <w:pStyle w:val="a3"/>
        <w:shd w:val="clear" w:color="auto" w:fill="FFFFFF"/>
      </w:pPr>
      <w:r>
        <w:t>2.5. Предоставление муниципальной услуги осуществляется в соответствии со следующими нормативными правовыми актами:</w:t>
      </w:r>
    </w:p>
    <w:p w:rsidR="00880DC7" w:rsidRDefault="00880DC7" w:rsidP="00880DC7">
      <w:pPr>
        <w:pStyle w:val="a3"/>
        <w:shd w:val="clear" w:color="auto" w:fill="FFFFFF"/>
        <w:ind w:firstLine="709"/>
      </w:pPr>
      <w:r>
        <w:t xml:space="preserve">- </w:t>
      </w:r>
      <w:hyperlink r:id="rId23" w:tgtFrame="_blank" w:history="1">
        <w:r>
          <w:rPr>
            <w:rStyle w:val="hyperlink"/>
            <w:color w:val="0000FF"/>
            <w:u w:val="single"/>
          </w:rPr>
          <w:t>Земельный кодекс</w:t>
        </w:r>
      </w:hyperlink>
      <w:r>
        <w:t xml:space="preserve"> Российской Федерации; </w:t>
      </w:r>
    </w:p>
    <w:p w:rsidR="00880DC7" w:rsidRDefault="00880DC7" w:rsidP="00880DC7">
      <w:pPr>
        <w:pStyle w:val="a3"/>
        <w:shd w:val="clear" w:color="auto" w:fill="FFFFFF"/>
        <w:ind w:firstLine="709"/>
      </w:pPr>
      <w:r>
        <w:t xml:space="preserve">- Федеральный закон от 24 июля 2007 года № 221- ФЗ </w:t>
      </w:r>
      <w:hyperlink r:id="rId24" w:tgtFrame="_blank" w:history="1">
        <w:r>
          <w:rPr>
            <w:rStyle w:val="hyperlink"/>
            <w:color w:val="0000FF"/>
            <w:u w:val="single"/>
          </w:rPr>
          <w:t>«О Кадастровой деятельности»</w:t>
        </w:r>
      </w:hyperlink>
      <w:r>
        <w:t>;</w:t>
      </w:r>
    </w:p>
    <w:p w:rsidR="00880DC7" w:rsidRDefault="00880DC7" w:rsidP="00880DC7">
      <w:pPr>
        <w:pStyle w:val="a3"/>
        <w:shd w:val="clear" w:color="auto" w:fill="FFFFFF"/>
        <w:ind w:firstLine="709"/>
      </w:pPr>
      <w:r>
        <w:t xml:space="preserve">- Федеральный закон от </w:t>
      </w:r>
      <w:hyperlink r:id="rId25" w:tgtFrame="_blank" w:history="1">
        <w:r>
          <w:rPr>
            <w:rStyle w:val="hyperlink"/>
            <w:color w:val="0000FF"/>
            <w:u w:val="single"/>
          </w:rPr>
          <w:t>2 мая 2006 года № 59-ФЗ</w:t>
        </w:r>
      </w:hyperlink>
      <w:r>
        <w:t xml:space="preserve"> «О порядке рассмотрения обращения граждан Российской Федерации»;</w:t>
      </w:r>
    </w:p>
    <w:p w:rsidR="00880DC7" w:rsidRDefault="00880DC7" w:rsidP="00880DC7">
      <w:pPr>
        <w:pStyle w:val="a3"/>
        <w:shd w:val="clear" w:color="auto" w:fill="FFFFFF"/>
        <w:ind w:firstLine="709"/>
      </w:pPr>
      <w:r>
        <w:t xml:space="preserve">- Федеральный закон от 27 июля 2010 года № 210-ФЗ </w:t>
      </w:r>
      <w:hyperlink r:id="rId26" w:tgtFrame="_blank" w:history="1">
        <w:r>
          <w:rPr>
            <w:rStyle w:val="hyperlink"/>
            <w:color w:val="0000FF"/>
            <w:u w:val="single"/>
          </w:rPr>
          <w:t>«Об организации предоставления государственных и муниципальных услуг»</w:t>
        </w:r>
      </w:hyperlink>
      <w:r>
        <w:t>;</w:t>
      </w:r>
    </w:p>
    <w:p w:rsidR="00880DC7" w:rsidRDefault="00880DC7" w:rsidP="00880DC7">
      <w:pPr>
        <w:pStyle w:val="a3"/>
        <w:shd w:val="clear" w:color="auto" w:fill="FFFFFF"/>
        <w:ind w:firstLine="709"/>
      </w:pPr>
      <w:r>
        <w:t>- Приказ Министерства экономического развития Российской Федерации от 24 ноября 2008 года №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p w:rsidR="00880DC7" w:rsidRDefault="00880DC7" w:rsidP="00880DC7">
      <w:pPr>
        <w:pStyle w:val="a3"/>
        <w:shd w:val="clear" w:color="auto" w:fill="FFFFFF"/>
        <w:ind w:firstLine="709"/>
      </w:pPr>
      <w:r>
        <w:t>- Приказ Министерства юстиции Российской Федерации от 18 февраля 2008 года № 32 «Об утверждении форм кадастровых паспортов здания, сооружения, объекта незавершенного строительства, помещения, земельного участка»;</w:t>
      </w:r>
    </w:p>
    <w:p w:rsidR="00880DC7" w:rsidRDefault="00880DC7" w:rsidP="00880DC7">
      <w:pPr>
        <w:pStyle w:val="a3"/>
        <w:shd w:val="clear" w:color="auto" w:fill="FFFFFF"/>
        <w:ind w:firstLine="709"/>
      </w:pPr>
      <w:r>
        <w:t xml:space="preserve">- Закон Омской области от 30 апреля 2015 года № 1473-ОЗ </w:t>
      </w:r>
      <w:hyperlink r:id="rId27" w:tgtFrame="_blank" w:history="1">
        <w:r>
          <w:rPr>
            <w:rStyle w:val="hyperlink"/>
            <w:color w:val="0000FF"/>
            <w:u w:val="single"/>
          </w:rPr>
          <w:t>«О регулировании земельных отношений в Омской области»</w:t>
        </w:r>
      </w:hyperlink>
      <w:r>
        <w:t>;</w:t>
      </w:r>
    </w:p>
    <w:p w:rsidR="00880DC7" w:rsidRDefault="00880DC7" w:rsidP="00880DC7">
      <w:pPr>
        <w:pStyle w:val="a3"/>
        <w:shd w:val="clear" w:color="auto" w:fill="FFFFFF"/>
        <w:ind w:firstLine="709"/>
      </w:pPr>
      <w:r>
        <w:t>- Устав Увалобитиинского сельского поселения Саргатского муниципального района Омской области.</w:t>
      </w:r>
    </w:p>
    <w:p w:rsidR="00880DC7" w:rsidRDefault="00880DC7" w:rsidP="00880DC7">
      <w:pPr>
        <w:pStyle w:val="a3"/>
        <w:shd w:val="clear" w:color="auto" w:fill="FFFFFF"/>
        <w:ind w:firstLine="709"/>
      </w:pPr>
      <w:r>
        <w:lastRenderedPageBreak/>
        <w:t xml:space="preserve">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услуги, подлежащих представлению заявителем. </w:t>
      </w:r>
    </w:p>
    <w:p w:rsidR="00880DC7" w:rsidRDefault="00880DC7" w:rsidP="00880DC7">
      <w:pPr>
        <w:pStyle w:val="a3"/>
        <w:shd w:val="clear" w:color="auto" w:fill="FFFFFF"/>
        <w:ind w:firstLine="709"/>
      </w:pPr>
      <w:r>
        <w:t>Получатели муниципальной услуги подают в Администрацию в свободной форме заявление о предоставлении соответствующей муниципальной услуги (далее - заявление).</w:t>
      </w:r>
    </w:p>
    <w:p w:rsidR="00880DC7" w:rsidRDefault="00880DC7" w:rsidP="00880DC7">
      <w:pPr>
        <w:pStyle w:val="a3"/>
      </w:pPr>
      <w:r>
        <w:t>К заявлению прилагается межевой план или акт согласования. Межевой план на бумажном носителе должен быть прошит и скреплен подписью и оттиском печати кадастрового инженера. Подпись и оттиск печати кадастрового инженера проставляются на титульном листе межевого плана и на обороте последнего листа межевого плана, а так же в акте согласования.</w:t>
      </w:r>
    </w:p>
    <w:p w:rsidR="00880DC7" w:rsidRDefault="00880DC7" w:rsidP="00880DC7">
      <w:pPr>
        <w:pStyle w:val="a3"/>
        <w:ind w:firstLine="540"/>
      </w:pPr>
      <w:r>
        <w:t>Заявление подписывается заявителем, либо его представителем по доверенности. В случае представления интересов заявителя иным лицом - нотариально удостоверенная доверенность (при представлении интересов физического лица), заверенная печатью юридического лица доверенность (при представлении интересов юридического лица).</w:t>
      </w:r>
    </w:p>
    <w:p w:rsidR="00880DC7" w:rsidRDefault="00880DC7" w:rsidP="00880DC7">
      <w:pPr>
        <w:pStyle w:val="a3"/>
      </w:pPr>
      <w:r>
        <w:t>Органы, предоставляющие государственные услуги, и органы, предоставляющие муниципальные услуги, не вправе требовать от заявителя:</w:t>
      </w:r>
    </w:p>
    <w:p w:rsidR="00880DC7" w:rsidRDefault="00880DC7" w:rsidP="00880DC7">
      <w:pPr>
        <w:pStyle w:val="a3"/>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0DC7" w:rsidRDefault="00880DC7" w:rsidP="00880DC7">
      <w:pPr>
        <w:pStyle w:val="a3"/>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80DC7" w:rsidRDefault="00880DC7" w:rsidP="00880DC7">
      <w:pPr>
        <w:pStyle w:val="a3"/>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80DC7" w:rsidRDefault="00880DC7" w:rsidP="00880DC7">
      <w:pPr>
        <w:pStyle w:val="a3"/>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80DC7" w:rsidRDefault="00880DC7" w:rsidP="00880DC7">
      <w:pPr>
        <w:pStyle w:val="a3"/>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lastRenderedPageBreak/>
        <w:t>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880DC7" w:rsidRDefault="00880DC7" w:rsidP="00880DC7">
      <w:pPr>
        <w:pStyle w:val="a3"/>
      </w:pPr>
      <w:r>
        <w:t>2.6.1</w:t>
      </w:r>
      <w:proofErr w:type="gramStart"/>
      <w:r>
        <w:t xml:space="preserve"> В</w:t>
      </w:r>
      <w:proofErr w:type="gramEnd"/>
      <w:r>
        <w:t xml:space="preserve"> целях предоставления муниципальной услуги установление</w:t>
      </w:r>
    </w:p>
    <w:p w:rsidR="00880DC7" w:rsidRDefault="00880DC7" w:rsidP="00880DC7">
      <w:pPr>
        <w:pStyle w:val="a3"/>
      </w:pPr>
      <w:r>
        <w:t>личности заявителей может осуществляться в ходе личного приема</w:t>
      </w:r>
    </w:p>
    <w:p w:rsidR="00880DC7" w:rsidRDefault="00880DC7" w:rsidP="00880DC7">
      <w:pPr>
        <w:pStyle w:val="a3"/>
      </w:pPr>
      <w:r>
        <w:t>посредством предъявления паспорта гражданина Российской Федерации</w:t>
      </w:r>
    </w:p>
    <w:p w:rsidR="00880DC7" w:rsidRDefault="00880DC7" w:rsidP="00880DC7">
      <w:pPr>
        <w:pStyle w:val="a3"/>
      </w:pPr>
      <w:r>
        <w:t xml:space="preserve">либо иного документа, удостоверяющего личность, в соответствии </w:t>
      </w:r>
      <w:proofErr w:type="gramStart"/>
      <w:r>
        <w:t>с</w:t>
      </w:r>
      <w:proofErr w:type="gramEnd"/>
    </w:p>
    <w:p w:rsidR="00880DC7" w:rsidRDefault="00880DC7" w:rsidP="00880DC7">
      <w:pPr>
        <w:pStyle w:val="a3"/>
      </w:pPr>
      <w:r>
        <w:t>законодательством Российской Федерации или при наличии технической</w:t>
      </w:r>
    </w:p>
    <w:p w:rsidR="00880DC7" w:rsidRDefault="00880DC7" w:rsidP="00880DC7">
      <w:pPr>
        <w:pStyle w:val="a3"/>
      </w:pPr>
      <w:r>
        <w:t xml:space="preserve">возможности посредством идентификации и аутентификации </w:t>
      </w:r>
      <w:proofErr w:type="gramStart"/>
      <w:r>
        <w:t>в</w:t>
      </w:r>
      <w:proofErr w:type="gramEnd"/>
    </w:p>
    <w:p w:rsidR="00880DC7" w:rsidRDefault="00880DC7" w:rsidP="00880DC7">
      <w:pPr>
        <w:pStyle w:val="a3"/>
      </w:pPr>
      <w:r>
        <w:t>Администрацию с использованием информационных технологий,</w:t>
      </w:r>
    </w:p>
    <w:p w:rsidR="00880DC7" w:rsidRDefault="00880DC7" w:rsidP="00880DC7">
      <w:pPr>
        <w:pStyle w:val="a3"/>
      </w:pPr>
      <w:proofErr w:type="gramStart"/>
      <w:r>
        <w:t>предусмотренных</w:t>
      </w:r>
      <w:proofErr w:type="gramEnd"/>
      <w:r>
        <w:t xml:space="preserve"> частью 18 статьи 14.1 Федерального закона от 27 июля</w:t>
      </w:r>
    </w:p>
    <w:p w:rsidR="00880DC7" w:rsidRDefault="00880DC7" w:rsidP="00880DC7">
      <w:pPr>
        <w:pStyle w:val="a3"/>
      </w:pPr>
      <w:r>
        <w:t>2006 года № 149-ФЗ «Об информации, информационных технологиях и о</w:t>
      </w:r>
    </w:p>
    <w:p w:rsidR="00880DC7" w:rsidRDefault="00880DC7" w:rsidP="00880DC7">
      <w:pPr>
        <w:pStyle w:val="a3"/>
      </w:pPr>
      <w:r>
        <w:t>защите информации».</w:t>
      </w:r>
    </w:p>
    <w:p w:rsidR="00880DC7" w:rsidRDefault="00880DC7" w:rsidP="00880DC7">
      <w:pPr>
        <w:pStyle w:val="a3"/>
      </w:pPr>
      <w:r>
        <w:t>При предоставлении муниципальной услуги в электронной форме</w:t>
      </w:r>
    </w:p>
    <w:p w:rsidR="00880DC7" w:rsidRDefault="00880DC7" w:rsidP="00880DC7">
      <w:pPr>
        <w:pStyle w:val="a3"/>
      </w:pPr>
      <w:r>
        <w:t>идентификация и аутентификация могут осуществляться посредством:</w:t>
      </w:r>
    </w:p>
    <w:p w:rsidR="00880DC7" w:rsidRDefault="00880DC7" w:rsidP="00880DC7">
      <w:pPr>
        <w:pStyle w:val="a3"/>
      </w:pPr>
      <w:r>
        <w:t>-              единой системы идентификац</w:t>
      </w:r>
      <w:proofErr w:type="gramStart"/>
      <w:r>
        <w:t>ии и ау</w:t>
      </w:r>
      <w:proofErr w:type="gramEnd"/>
      <w:r>
        <w:t>тентификации или иных</w:t>
      </w:r>
    </w:p>
    <w:p w:rsidR="00880DC7" w:rsidRDefault="00880DC7" w:rsidP="00880DC7">
      <w:pPr>
        <w:pStyle w:val="a3"/>
      </w:pPr>
      <w:r>
        <w:t xml:space="preserve">государственных информационных систем, если </w:t>
      </w:r>
      <w:proofErr w:type="gramStart"/>
      <w:r>
        <w:t>такие</w:t>
      </w:r>
      <w:proofErr w:type="gramEnd"/>
      <w:r>
        <w:t xml:space="preserve"> государственные</w:t>
      </w:r>
    </w:p>
    <w:p w:rsidR="00880DC7" w:rsidRDefault="00880DC7" w:rsidP="00880DC7">
      <w:pPr>
        <w:pStyle w:val="a3"/>
      </w:pPr>
      <w:r>
        <w:t xml:space="preserve">информационные системы в </w:t>
      </w:r>
      <w:proofErr w:type="gramStart"/>
      <w:r>
        <w:t>установленном</w:t>
      </w:r>
      <w:proofErr w:type="gramEnd"/>
      <w:r>
        <w:t xml:space="preserve"> Правительством Российской</w:t>
      </w:r>
    </w:p>
    <w:p w:rsidR="00880DC7" w:rsidRDefault="00880DC7" w:rsidP="00880DC7">
      <w:pPr>
        <w:pStyle w:val="a3"/>
      </w:pPr>
      <w:r>
        <w:t>Федерации порядке обеспечивают взаимодействие с единой системой</w:t>
      </w:r>
    </w:p>
    <w:p w:rsidR="00880DC7" w:rsidRDefault="00880DC7" w:rsidP="00880DC7">
      <w:pPr>
        <w:pStyle w:val="a3"/>
      </w:pPr>
      <w:r>
        <w:t>идентификац</w:t>
      </w:r>
      <w:proofErr w:type="gramStart"/>
      <w:r>
        <w:t>ии и ау</w:t>
      </w:r>
      <w:proofErr w:type="gramEnd"/>
      <w:r>
        <w:t>тентификации, при условии совпадения сведений о</w:t>
      </w:r>
    </w:p>
    <w:p w:rsidR="00880DC7" w:rsidRDefault="00880DC7" w:rsidP="00880DC7">
      <w:pPr>
        <w:pStyle w:val="a3"/>
      </w:pPr>
      <w:r>
        <w:t xml:space="preserve">физическом </w:t>
      </w:r>
      <w:proofErr w:type="gramStart"/>
      <w:r>
        <w:t>лице</w:t>
      </w:r>
      <w:proofErr w:type="gramEnd"/>
      <w:r>
        <w:t xml:space="preserve"> в указанных информационных системах;</w:t>
      </w:r>
    </w:p>
    <w:p w:rsidR="00880DC7" w:rsidRDefault="00880DC7" w:rsidP="00880DC7">
      <w:pPr>
        <w:pStyle w:val="a3"/>
      </w:pPr>
      <w:r>
        <w:t>-              единой системы идентификац</w:t>
      </w:r>
      <w:proofErr w:type="gramStart"/>
      <w:r>
        <w:t>ии и ау</w:t>
      </w:r>
      <w:proofErr w:type="gramEnd"/>
      <w:r>
        <w:t>тентификации и единой</w:t>
      </w:r>
    </w:p>
    <w:p w:rsidR="00880DC7" w:rsidRDefault="00880DC7" w:rsidP="00880DC7">
      <w:pPr>
        <w:pStyle w:val="a3"/>
      </w:pPr>
      <w:r>
        <w:t>информационной системы персональных данных, обеспечивающей</w:t>
      </w:r>
    </w:p>
    <w:p w:rsidR="00880DC7" w:rsidRDefault="00880DC7" w:rsidP="00880DC7">
      <w:pPr>
        <w:pStyle w:val="a3"/>
      </w:pPr>
      <w:r>
        <w:t>обработку, включая сбор и хранение, биометрических персональных данных,</w:t>
      </w:r>
    </w:p>
    <w:p w:rsidR="00880DC7" w:rsidRDefault="00880DC7" w:rsidP="00880DC7">
      <w:pPr>
        <w:pStyle w:val="a3"/>
      </w:pPr>
      <w:r>
        <w:t>их проверку и передачу информации о степени их соответствия</w:t>
      </w:r>
    </w:p>
    <w:p w:rsidR="00880DC7" w:rsidRDefault="00880DC7" w:rsidP="00880DC7">
      <w:pPr>
        <w:pStyle w:val="a3"/>
      </w:pPr>
      <w:r>
        <w:t xml:space="preserve">предоставленным биометрическим персональным данным </w:t>
      </w:r>
      <w:proofErr w:type="gramStart"/>
      <w:r>
        <w:t>физического</w:t>
      </w:r>
      <w:proofErr w:type="gramEnd"/>
    </w:p>
    <w:p w:rsidR="00880DC7" w:rsidRDefault="00880DC7" w:rsidP="00880DC7">
      <w:pPr>
        <w:pStyle w:val="a3"/>
      </w:pPr>
      <w:r>
        <w:t>лица.</w:t>
      </w:r>
    </w:p>
    <w:p w:rsidR="00880DC7" w:rsidRDefault="00880DC7" w:rsidP="00880DC7">
      <w:pPr>
        <w:pStyle w:val="a3"/>
        <w:ind w:firstLine="709"/>
      </w:pPr>
      <w:r>
        <w:lastRenderedPageBreak/>
        <w:t>2.8. Отказ в приеме документов, необходимых для предоставления муниципальной услуги, законодательством не предусмотрен.</w:t>
      </w:r>
    </w:p>
    <w:p w:rsidR="00880DC7" w:rsidRDefault="00880DC7" w:rsidP="00880DC7">
      <w:pPr>
        <w:pStyle w:val="listparagraph"/>
      </w:pPr>
      <w:r>
        <w:t>2.9. Заявителю может быть отказано в предоставлении муниципальной услуги по следующим основаниям:</w:t>
      </w:r>
    </w:p>
    <w:p w:rsidR="00880DC7" w:rsidRDefault="00880DC7" w:rsidP="00880DC7">
      <w:pPr>
        <w:pStyle w:val="a3"/>
        <w:ind w:firstLine="709"/>
      </w:pPr>
      <w:r>
        <w:t>1) раздел земельного участка, участок не сохранен в измененных границах;</w:t>
      </w:r>
    </w:p>
    <w:p w:rsidR="00880DC7" w:rsidRDefault="00880DC7" w:rsidP="00880DC7">
      <w:pPr>
        <w:pStyle w:val="a3"/>
        <w:ind w:firstLine="709"/>
      </w:pPr>
      <w:r>
        <w:t>2) отсутствие в письменной форме согласия землепользователей, землевладельцев, арендаторов, земельных участков, из которых при их разделе, объединении, перераспределении или выделе образуются земельные участки;</w:t>
      </w:r>
    </w:p>
    <w:p w:rsidR="00880DC7" w:rsidRDefault="00880DC7" w:rsidP="00880DC7">
      <w:pPr>
        <w:pStyle w:val="a3"/>
        <w:ind w:firstLine="709"/>
      </w:pPr>
      <w:r>
        <w:t>3) доступ к образуемому земельному участку не будет обеспечен, в том числе и путем установления сервитута;</w:t>
      </w:r>
    </w:p>
    <w:p w:rsidR="00880DC7" w:rsidRDefault="00880DC7" w:rsidP="00880DC7">
      <w:pPr>
        <w:pStyle w:val="a3"/>
        <w:ind w:firstLine="709"/>
      </w:pPr>
      <w:r>
        <w:t>4) нарушение процедуры раздела земельного участка требованиям земельного законодательства;</w:t>
      </w:r>
    </w:p>
    <w:p w:rsidR="00880DC7" w:rsidRDefault="00880DC7" w:rsidP="00880DC7">
      <w:pPr>
        <w:pStyle w:val="a3"/>
        <w:ind w:firstLine="709"/>
      </w:pPr>
      <w:r>
        <w:t>5) отсутствие документов, подтверждающих право собственности на объект недвижимости, земельный участок;</w:t>
      </w:r>
    </w:p>
    <w:p w:rsidR="00880DC7" w:rsidRDefault="00880DC7" w:rsidP="00880DC7">
      <w:pPr>
        <w:pStyle w:val="a3"/>
        <w:ind w:firstLine="709"/>
      </w:pPr>
      <w:r>
        <w:t>6) наличие пересечений с границами других земельных участков;</w:t>
      </w:r>
    </w:p>
    <w:p w:rsidR="00880DC7" w:rsidRDefault="00880DC7" w:rsidP="00880DC7">
      <w:pPr>
        <w:pStyle w:val="a3"/>
        <w:ind w:firstLine="709"/>
      </w:pPr>
      <w:r>
        <w:t>7) предельные (максимальные и минимальные) размеры формируемого земельного участка не соответствуют требованиям земельного законодательства и градостроительного законодательства;</w:t>
      </w:r>
    </w:p>
    <w:p w:rsidR="00880DC7" w:rsidRDefault="00880DC7" w:rsidP="00880DC7">
      <w:pPr>
        <w:pStyle w:val="a3"/>
        <w:spacing w:before="0" w:beforeAutospacing="0" w:after="0" w:afterAutospacing="0"/>
      </w:pPr>
      <w:r>
        <w:t>8) представленный межевой план или акт согласования не соответствует требованиям, предъявляемым законодательством Российской Федерации.</w:t>
      </w:r>
    </w:p>
    <w:p w:rsidR="00880DC7" w:rsidRDefault="00880DC7" w:rsidP="00880DC7">
      <w:pPr>
        <w:pStyle w:val="a3"/>
      </w:pPr>
      <w:r>
        <w:t xml:space="preserve">2.10. </w:t>
      </w:r>
      <w:proofErr w:type="gramStart"/>
      <w: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880DC7" w:rsidRDefault="00880DC7" w:rsidP="00880DC7">
      <w:pPr>
        <w:pStyle w:val="a3"/>
        <w:ind w:firstLine="540"/>
      </w:pPr>
      <w:r>
        <w:t>2.11. Предоставление муниципальной услуги осуществляется бесплатно.</w:t>
      </w:r>
    </w:p>
    <w:p w:rsidR="00880DC7" w:rsidRDefault="00880DC7" w:rsidP="00880DC7">
      <w:pPr>
        <w:pStyle w:val="a3"/>
        <w:ind w:firstLine="540"/>
      </w:pPr>
      <w: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 Максимальный срок приема одного получателя муниципальной услуги при подаче документов - 15 минут. </w:t>
      </w:r>
    </w:p>
    <w:p w:rsidR="00880DC7" w:rsidRDefault="00880DC7" w:rsidP="00880DC7">
      <w:pPr>
        <w:pStyle w:val="a3"/>
        <w:spacing w:before="0" w:beforeAutospacing="0" w:after="0" w:afterAutospacing="0"/>
      </w:pPr>
      <w:r>
        <w:t>2.13. Заявление и прилагаемые к нему документы, поступившие в письменной форме посредством почтовой связи или в электронной форме, а так же предоставленные лично на приеме, регистрируются в день их поступления»</w:t>
      </w:r>
    </w:p>
    <w:p w:rsidR="00880DC7" w:rsidRDefault="00880DC7" w:rsidP="00880DC7">
      <w:pPr>
        <w:pStyle w:val="a3"/>
        <w:spacing w:before="0" w:beforeAutospacing="0" w:after="0" w:afterAutospacing="0"/>
      </w:pPr>
      <w:r>
        <w:t>2.13.1</w:t>
      </w:r>
      <w:proofErr w:type="gramStart"/>
      <w:r>
        <w:t xml:space="preserve"> Д</w:t>
      </w:r>
      <w:proofErr w:type="gramEnd"/>
      <w:r>
        <w:t>о приема заявления администрация поселения вправе: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заявление о предоставлении услуги для немедленного получения результата предоставления такой услуги.</w:t>
      </w:r>
    </w:p>
    <w:p w:rsidR="00880DC7" w:rsidRDefault="00880DC7" w:rsidP="00880DC7">
      <w:pPr>
        <w:pStyle w:val="a3"/>
        <w:ind w:firstLine="709"/>
      </w:pPr>
      <w:r>
        <w:lastRenderedPageBreak/>
        <w:t>2.14 Муниципальная услуга предоставляется в здании Администрации Увалобитиинского сельского поселения Саргатского муниципального района Омской области. Центральный вход здания оборудован вывеской, содержащей информацию о наименовании.</w:t>
      </w:r>
    </w:p>
    <w:p w:rsidR="00880DC7" w:rsidRDefault="00880DC7" w:rsidP="00880DC7">
      <w:pPr>
        <w:pStyle w:val="consplusnormal"/>
        <w:ind w:firstLine="709"/>
        <w:jc w:val="both"/>
      </w:pPr>
      <w:r>
        <w:rPr>
          <w:rFonts w:ascii="Arial" w:hAnsi="Arial" w:cs="Arial"/>
        </w:rPr>
        <w:t xml:space="preserve">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880DC7" w:rsidRDefault="00880DC7" w:rsidP="00880DC7">
      <w:pPr>
        <w:pStyle w:val="consplusnormal"/>
        <w:ind w:firstLine="709"/>
        <w:jc w:val="both"/>
      </w:pPr>
      <w:r>
        <w:rPr>
          <w:rFonts w:ascii="Arial" w:hAnsi="Arial" w:cs="Arial"/>
        </w:rPr>
        <w:t>Информация о графике работы Администрации размещается на первом этаже при входе в здание, в котором расположена Администрация.</w:t>
      </w:r>
    </w:p>
    <w:p w:rsidR="00880DC7" w:rsidRDefault="00880DC7" w:rsidP="00880DC7">
      <w:pPr>
        <w:pStyle w:val="consplusnormal"/>
        <w:ind w:firstLine="709"/>
        <w:jc w:val="both"/>
      </w:pPr>
      <w:r>
        <w:rPr>
          <w:rFonts w:ascii="Arial" w:hAnsi="Arial" w:cs="Arial"/>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880DC7" w:rsidRDefault="00880DC7" w:rsidP="00880DC7">
      <w:pPr>
        <w:pStyle w:val="consplusnormal"/>
        <w:ind w:firstLine="709"/>
        <w:jc w:val="both"/>
      </w:pPr>
      <w:r>
        <w:rPr>
          <w:rFonts w:ascii="Arial" w:hAnsi="Arial" w:cs="Arial"/>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80DC7" w:rsidRDefault="00880DC7" w:rsidP="00880DC7">
      <w:pPr>
        <w:pStyle w:val="a3"/>
        <w:ind w:firstLine="709"/>
      </w:pPr>
      <w: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880DC7" w:rsidRDefault="00880DC7" w:rsidP="00880DC7">
      <w:pPr>
        <w:pStyle w:val="a3"/>
        <w:ind w:firstLine="709"/>
      </w:pPr>
      <w:r>
        <w:rPr>
          <w:color w:val="000000"/>
        </w:rPr>
        <w:t>Муниципальная услуга предоставляется специалистами администрации поселения</w:t>
      </w:r>
    </w:p>
    <w:p w:rsidR="00880DC7" w:rsidRDefault="00880DC7" w:rsidP="00880DC7">
      <w:pPr>
        <w:pStyle w:val="a3"/>
        <w:ind w:firstLine="709"/>
      </w:pPr>
      <w:r>
        <w:t>Данный кабинет соответствуют санитарно-эпидемиологическим правилам и нормативам и оборудованы противопожарной системой и средствами пожаротушения.</w:t>
      </w:r>
    </w:p>
    <w:p w:rsidR="00880DC7" w:rsidRDefault="00880DC7" w:rsidP="00880DC7">
      <w:pPr>
        <w:pStyle w:val="a3"/>
        <w:ind w:firstLine="709"/>
      </w:pPr>
      <w:r>
        <w:t xml:space="preserve">Рабочее место специалистов оборудовано телефоном, персональным компьютером с возможностью доступа к необходимым информационным базам данных, печатающим устройством. </w:t>
      </w:r>
    </w:p>
    <w:p w:rsidR="00880DC7" w:rsidRDefault="00880DC7" w:rsidP="00880DC7">
      <w:pPr>
        <w:pStyle w:val="a3"/>
        <w:ind w:firstLine="709"/>
      </w:pPr>
      <w:r>
        <w:t>При организации рабочих мест предусмотрена возможность свободного входа и выхода из помещения».</w:t>
      </w:r>
    </w:p>
    <w:p w:rsidR="00880DC7" w:rsidRDefault="00880DC7" w:rsidP="00880DC7">
      <w:pPr>
        <w:pStyle w:val="a3"/>
        <w:ind w:firstLine="540"/>
      </w:pPr>
      <w:r>
        <w:t>2.15. Показатели доступности и качества муниципальной услуги.</w:t>
      </w:r>
    </w:p>
    <w:p w:rsidR="00880DC7" w:rsidRDefault="00880DC7" w:rsidP="00880DC7">
      <w:pPr>
        <w:pStyle w:val="consplusnormal"/>
        <w:ind w:firstLine="709"/>
        <w:jc w:val="both"/>
      </w:pPr>
      <w:r>
        <w:rPr>
          <w:rFonts w:ascii="Arial" w:hAnsi="Arial" w:cs="Arial"/>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880DC7" w:rsidRDefault="00880DC7" w:rsidP="00880DC7">
      <w:pPr>
        <w:pStyle w:val="consplusnormal"/>
        <w:ind w:firstLine="709"/>
        <w:jc w:val="both"/>
      </w:pPr>
      <w:r>
        <w:rPr>
          <w:rFonts w:ascii="Arial" w:hAnsi="Arial" w:cs="Arial"/>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880DC7" w:rsidRDefault="00880DC7" w:rsidP="00880DC7">
      <w:pPr>
        <w:pStyle w:val="consplusnormal"/>
        <w:ind w:firstLine="709"/>
        <w:jc w:val="both"/>
      </w:pPr>
      <w:r>
        <w:rPr>
          <w:rFonts w:ascii="Arial" w:hAnsi="Arial" w:cs="Arial"/>
        </w:rPr>
        <w:lastRenderedPageBreak/>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880DC7" w:rsidRDefault="00880DC7" w:rsidP="00880DC7">
      <w:pPr>
        <w:pStyle w:val="consplusnormal"/>
        <w:ind w:firstLine="709"/>
        <w:jc w:val="both"/>
      </w:pPr>
      <w:r>
        <w:rPr>
          <w:rFonts w:ascii="Arial" w:hAnsi="Arial" w:cs="Arial"/>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880DC7" w:rsidRDefault="00880DC7" w:rsidP="00880DC7">
      <w:pPr>
        <w:pStyle w:val="consplusnormal"/>
        <w:ind w:firstLine="709"/>
        <w:jc w:val="both"/>
      </w:pPr>
      <w:r>
        <w:rPr>
          <w:rFonts w:ascii="Arial" w:hAnsi="Arial" w:cs="Arial"/>
        </w:rPr>
        <w:t>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880DC7" w:rsidRDefault="00880DC7" w:rsidP="00880DC7">
      <w:pPr>
        <w:pStyle w:val="a3"/>
        <w:ind w:firstLine="540"/>
      </w:pPr>
      <w:r>
        <w:t>2.16. Заявителям обеспечивается возможность получения информации о порядке предоставления муниципальной услуги на официальном сайте Администрации в сети «Интернет» и на Едином портале по адресу www.gosuslugi.ru.</w:t>
      </w:r>
    </w:p>
    <w:p w:rsidR="00880DC7" w:rsidRDefault="00880DC7" w:rsidP="00880DC7">
      <w:pPr>
        <w:pStyle w:val="a3"/>
        <w:ind w:firstLine="540"/>
      </w:pPr>
      <w:r>
        <w:t>Возможность предоставления муниципальной услуги через Многофункциональный центр предоставления государственных (муниципальных) услуг отсутствует.</w:t>
      </w:r>
    </w:p>
    <w:p w:rsidR="00880DC7" w:rsidRDefault="00880DC7" w:rsidP="00880DC7">
      <w:pPr>
        <w:pStyle w:val="a3"/>
        <w:spacing w:before="0" w:beforeAutospacing="0" w:after="0" w:afterAutospacing="0"/>
        <w:jc w:val="center"/>
      </w:pPr>
      <w:r>
        <w:rPr>
          <w:b/>
          <w:bCs/>
          <w:sz w:val="30"/>
          <w:szCs w:val="30"/>
        </w:rPr>
        <w:t xml:space="preserve">Раздел II.I Организация предоставления </w:t>
      </w:r>
      <w:proofErr w:type="gramStart"/>
      <w:r>
        <w:rPr>
          <w:b/>
          <w:bCs/>
          <w:sz w:val="30"/>
          <w:szCs w:val="30"/>
        </w:rPr>
        <w:t>государственных</w:t>
      </w:r>
      <w:proofErr w:type="gramEnd"/>
      <w:r>
        <w:rPr>
          <w:b/>
          <w:bCs/>
          <w:sz w:val="30"/>
          <w:szCs w:val="30"/>
        </w:rPr>
        <w:t xml:space="preserve"> и</w:t>
      </w:r>
    </w:p>
    <w:p w:rsidR="00880DC7" w:rsidRDefault="00880DC7" w:rsidP="00880DC7">
      <w:pPr>
        <w:pStyle w:val="a3"/>
        <w:spacing w:before="0" w:beforeAutospacing="0" w:after="0" w:afterAutospacing="0"/>
        <w:jc w:val="center"/>
      </w:pPr>
      <w:r>
        <w:rPr>
          <w:b/>
          <w:bCs/>
          <w:sz w:val="30"/>
          <w:szCs w:val="30"/>
        </w:rPr>
        <w:t>муниципальных услуг в упреждающем (</w:t>
      </w:r>
      <w:proofErr w:type="spellStart"/>
      <w:r>
        <w:rPr>
          <w:b/>
          <w:bCs/>
          <w:sz w:val="30"/>
          <w:szCs w:val="30"/>
        </w:rPr>
        <w:t>проактивном</w:t>
      </w:r>
      <w:proofErr w:type="spellEnd"/>
      <w:r>
        <w:rPr>
          <w:b/>
          <w:bCs/>
          <w:sz w:val="30"/>
          <w:szCs w:val="30"/>
        </w:rPr>
        <w:t>) режиме:</w:t>
      </w:r>
    </w:p>
    <w:p w:rsidR="00880DC7" w:rsidRDefault="00880DC7" w:rsidP="00880DC7">
      <w:pPr>
        <w:pStyle w:val="a3"/>
        <w:spacing w:before="0" w:beforeAutospacing="0" w:after="0" w:afterAutospacing="0"/>
        <w:ind w:firstLine="708"/>
      </w:pPr>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880DC7" w:rsidRDefault="00880DC7" w:rsidP="00880DC7">
      <w:pPr>
        <w:pStyle w:val="a3"/>
        <w:spacing w:before="0" w:beforeAutospacing="0" w:after="0" w:afterAutospacing="0"/>
        <w:ind w:firstLine="708"/>
      </w:pPr>
      <w:r>
        <w:t>1) проводить мероприятия, направленные на подготовку результатов</w:t>
      </w:r>
    </w:p>
    <w:p w:rsidR="00880DC7" w:rsidRDefault="00880DC7" w:rsidP="00880DC7">
      <w:pPr>
        <w:pStyle w:val="a3"/>
        <w:spacing w:before="0" w:beforeAutospacing="0" w:after="0" w:afterAutospacing="0"/>
      </w:pPr>
      <w:r>
        <w:t xml:space="preserve">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880DC7" w:rsidRDefault="00880DC7" w:rsidP="00880DC7">
      <w:pPr>
        <w:pStyle w:val="a3"/>
        <w:spacing w:before="0" w:beforeAutospacing="0" w:after="0" w:afterAutospacing="0"/>
        <w:ind w:firstLine="708"/>
      </w:pPr>
      <w:proofErr w:type="gramStart"/>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t xml:space="preserve"> муниципальных услуг и уведомлять заявителя о проведенных мероприятиях.</w:t>
      </w:r>
    </w:p>
    <w:p w:rsidR="00880DC7" w:rsidRDefault="00880DC7" w:rsidP="00880DC7">
      <w:pPr>
        <w:pStyle w:val="a3"/>
        <w:spacing w:before="0" w:beforeAutospacing="0" w:after="0" w:afterAutospacing="0"/>
      </w:pPr>
      <w:r>
        <w:t> </w:t>
      </w:r>
    </w:p>
    <w:p w:rsidR="00880DC7" w:rsidRDefault="00880DC7" w:rsidP="00880DC7">
      <w:pPr>
        <w:pStyle w:val="a3"/>
        <w:ind w:firstLine="540"/>
      </w:pPr>
      <w:r>
        <w:t> </w:t>
      </w:r>
    </w:p>
    <w:p w:rsidR="00880DC7" w:rsidRDefault="00880DC7" w:rsidP="00880DC7">
      <w:pPr>
        <w:pStyle w:val="a3"/>
        <w:ind w:firstLine="709"/>
        <w:jc w:val="center"/>
      </w:pPr>
      <w:r>
        <w:rPr>
          <w:b/>
          <w:bCs/>
          <w:sz w:val="30"/>
          <w:szCs w:val="30"/>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w:t>
      </w:r>
    </w:p>
    <w:p w:rsidR="00880DC7" w:rsidRDefault="00880DC7" w:rsidP="00880DC7">
      <w:pPr>
        <w:pStyle w:val="a3"/>
        <w:ind w:firstLine="709"/>
        <w:jc w:val="center"/>
      </w:pPr>
      <w:r>
        <w:rPr>
          <w:b/>
          <w:bCs/>
          <w:sz w:val="30"/>
          <w:szCs w:val="30"/>
        </w:rPr>
        <w:t>в электронной форме</w:t>
      </w:r>
    </w:p>
    <w:p w:rsidR="00880DC7" w:rsidRDefault="00880DC7" w:rsidP="00880DC7">
      <w:pPr>
        <w:pStyle w:val="a3"/>
        <w:ind w:firstLine="540"/>
      </w:pPr>
      <w:r>
        <w:t> </w:t>
      </w:r>
    </w:p>
    <w:p w:rsidR="00880DC7" w:rsidRDefault="00880DC7" w:rsidP="00880DC7">
      <w:pPr>
        <w:pStyle w:val="a3"/>
        <w:ind w:firstLine="540"/>
      </w:pPr>
      <w:r>
        <w:lastRenderedPageBreak/>
        <w:t>3.1. Предоставление муниципальной услуги включает в себя следующие административные процедуры:</w:t>
      </w:r>
    </w:p>
    <w:p w:rsidR="00880DC7" w:rsidRDefault="00880DC7" w:rsidP="00880DC7">
      <w:pPr>
        <w:pStyle w:val="a3"/>
        <w:ind w:firstLine="540"/>
      </w:pPr>
      <w:r>
        <w:t>1) прием и регистрация заявления;</w:t>
      </w:r>
    </w:p>
    <w:p w:rsidR="00880DC7" w:rsidRDefault="00880DC7" w:rsidP="00880DC7">
      <w:pPr>
        <w:pStyle w:val="a3"/>
        <w:ind w:firstLine="540"/>
      </w:pPr>
      <w:r>
        <w:t>2) принятие решения о предоставлении муниципальной услуги;</w:t>
      </w:r>
    </w:p>
    <w:p w:rsidR="00880DC7" w:rsidRDefault="00880DC7" w:rsidP="00880DC7">
      <w:pPr>
        <w:pStyle w:val="a3"/>
      </w:pPr>
      <w:r>
        <w:t>3) формирование и выдача заявителю результата муниципальной услуги.</w:t>
      </w:r>
    </w:p>
    <w:p w:rsidR="00880DC7" w:rsidRDefault="00880DC7" w:rsidP="00880DC7">
      <w:pPr>
        <w:pStyle w:val="a3"/>
        <w:ind w:firstLine="540"/>
      </w:pPr>
      <w:r>
        <w:t>Выполнение административных процедур осуществляется специалистами и должностными лицами Администрации.</w:t>
      </w:r>
    </w:p>
    <w:p w:rsidR="00880DC7" w:rsidRDefault="00880DC7" w:rsidP="00880DC7">
      <w:pPr>
        <w:pStyle w:val="a3"/>
      </w:pPr>
      <w:r>
        <w:t>3.2. Блок-схема последовательности действий при предоставлении муниципальной услуги приведена в приложении к административному регламенту.</w:t>
      </w:r>
    </w:p>
    <w:p w:rsidR="00880DC7" w:rsidRDefault="00880DC7" w:rsidP="00880DC7">
      <w:pPr>
        <w:pStyle w:val="a3"/>
        <w:ind w:firstLine="540"/>
        <w:jc w:val="center"/>
      </w:pPr>
      <w:r>
        <w:t>Прием и регистрация заявления</w:t>
      </w:r>
    </w:p>
    <w:p w:rsidR="00880DC7" w:rsidRDefault="00880DC7" w:rsidP="00880DC7">
      <w:pPr>
        <w:pStyle w:val="a3"/>
        <w:ind w:firstLine="540"/>
        <w:jc w:val="center"/>
      </w:pPr>
      <w:r>
        <w:t> </w:t>
      </w:r>
    </w:p>
    <w:p w:rsidR="00880DC7" w:rsidRDefault="00880DC7" w:rsidP="00880DC7">
      <w:pPr>
        <w:pStyle w:val="a3"/>
      </w:pPr>
      <w:r>
        <w:t xml:space="preserve">3.3. Основанием для начала административной процедуры является поступление в </w:t>
      </w:r>
      <w:r>
        <w:rPr>
          <w:color w:val="000000"/>
        </w:rPr>
        <w:t>администрацию</w:t>
      </w:r>
      <w:r>
        <w:rPr>
          <w:color w:val="FF0000"/>
        </w:rPr>
        <w:t xml:space="preserve"> </w:t>
      </w:r>
      <w:r>
        <w:t>заявления заявителя о согласовании межевых планов или актов согласования местоположения границ земельных участков.</w:t>
      </w:r>
      <w:r>
        <w:rPr>
          <w:shd w:val="clear" w:color="auto" w:fill="00FF00"/>
        </w:rPr>
        <w:t xml:space="preserve"> </w:t>
      </w:r>
    </w:p>
    <w:p w:rsidR="00880DC7" w:rsidRDefault="00880DC7" w:rsidP="00880DC7">
      <w:pPr>
        <w:pStyle w:val="a3"/>
      </w:pPr>
      <w:r>
        <w:t xml:space="preserve">3.4. Сотрудник </w:t>
      </w:r>
      <w:r>
        <w:rPr>
          <w:color w:val="000000"/>
        </w:rPr>
        <w:t>администрации</w:t>
      </w:r>
      <w:r>
        <w:t>, ответственный за прием и регистрацию заявления и документов:</w:t>
      </w:r>
    </w:p>
    <w:p w:rsidR="00880DC7" w:rsidRDefault="00880DC7" w:rsidP="00880DC7">
      <w:pPr>
        <w:pStyle w:val="a3"/>
      </w:pPr>
      <w:r>
        <w:t>- проверяет реквизиты заявления и наличие документов, необходимых для предоставления муниципальной услуги, согласно перечню, указанному в пункте 2.6. административного регламента;</w:t>
      </w:r>
    </w:p>
    <w:p w:rsidR="00880DC7" w:rsidRDefault="00880DC7" w:rsidP="00880DC7">
      <w:pPr>
        <w:pStyle w:val="a3"/>
      </w:pPr>
      <w:r>
        <w:t>- сформировать опись поступивших документов.</w:t>
      </w:r>
    </w:p>
    <w:p w:rsidR="00880DC7" w:rsidRDefault="00880DC7" w:rsidP="00880DC7">
      <w:pPr>
        <w:pStyle w:val="a3"/>
      </w:pPr>
      <w:r>
        <w:t>3.5. В ходе личного приема сотрудник, ответственный за прием и регистрацию заявления и документов, обязан:</w:t>
      </w:r>
    </w:p>
    <w:p w:rsidR="00880DC7" w:rsidRDefault="00880DC7" w:rsidP="00880DC7">
      <w:pPr>
        <w:pStyle w:val="a3"/>
      </w:pPr>
      <w:r>
        <w:t>- представиться заявителю, назвав фамилию, имя, отчество и должность;</w:t>
      </w:r>
    </w:p>
    <w:p w:rsidR="00880DC7" w:rsidRDefault="00880DC7" w:rsidP="00880DC7">
      <w:pPr>
        <w:pStyle w:val="a3"/>
      </w:pPr>
      <w:r>
        <w:t>- осуществить прием заявления и документов, представленных заявителем;</w:t>
      </w:r>
    </w:p>
    <w:p w:rsidR="00880DC7" w:rsidRDefault="00880DC7" w:rsidP="00880DC7">
      <w:pPr>
        <w:pStyle w:val="a3"/>
      </w:pPr>
      <w:r>
        <w:t>- обеспечить регистрацию поступивших документов;</w:t>
      </w:r>
    </w:p>
    <w:p w:rsidR="00880DC7" w:rsidRDefault="00880DC7" w:rsidP="00880DC7">
      <w:pPr>
        <w:pStyle w:val="a3"/>
      </w:pPr>
      <w:r>
        <w:t>- в случае необходимости давать разъяснения заявителю по предоставляемой муниципальной услуге.</w:t>
      </w:r>
    </w:p>
    <w:p w:rsidR="00880DC7" w:rsidRDefault="00880DC7" w:rsidP="00880DC7">
      <w:pPr>
        <w:pStyle w:val="a3"/>
      </w:pPr>
      <w:r>
        <w:t xml:space="preserve">3.6. </w:t>
      </w:r>
      <w:proofErr w:type="gramStart"/>
      <w:r>
        <w:t xml:space="preserve">В случае непредставления заявителем одного или нескольких документов, предусмотренных пунктом 2.6. административного регламента, </w:t>
      </w:r>
      <w:r>
        <w:rPr>
          <w:color w:val="000000"/>
        </w:rPr>
        <w:t>сотрудник Администрации</w:t>
      </w:r>
      <w:r>
        <w:t>, ответственный за прием и регистрацию заявления и документов, направляет заявителю письменное уведомление (сообщает в устной форме на личном приеме) о необходимости представления в установленный срок недостающих документов и делает на заявлении отметку об уведомлении заявителя о необходимости представить недостающие документы.</w:t>
      </w:r>
      <w:proofErr w:type="gramEnd"/>
    </w:p>
    <w:p w:rsidR="00880DC7" w:rsidRDefault="00880DC7" w:rsidP="00880DC7">
      <w:pPr>
        <w:pStyle w:val="a3"/>
      </w:pPr>
      <w:r>
        <w:lastRenderedPageBreak/>
        <w:t> </w:t>
      </w:r>
    </w:p>
    <w:p w:rsidR="00880DC7" w:rsidRDefault="00880DC7" w:rsidP="00880DC7">
      <w:pPr>
        <w:pStyle w:val="a3"/>
        <w:ind w:left="1740" w:hanging="1020"/>
        <w:jc w:val="center"/>
      </w:pPr>
      <w:r>
        <w:rPr>
          <w:color w:val="000000"/>
        </w:rPr>
        <w:t>Принятие решения о предоставлении муниципальной услуги</w:t>
      </w:r>
    </w:p>
    <w:p w:rsidR="00880DC7" w:rsidRDefault="00880DC7" w:rsidP="00880DC7">
      <w:pPr>
        <w:pStyle w:val="a3"/>
        <w:ind w:left="1740" w:hanging="1020"/>
        <w:jc w:val="center"/>
      </w:pPr>
      <w:r>
        <w:rPr>
          <w:color w:val="000000"/>
        </w:rPr>
        <w:t> </w:t>
      </w:r>
    </w:p>
    <w:p w:rsidR="00880DC7" w:rsidRDefault="00880DC7" w:rsidP="00880DC7">
      <w:pPr>
        <w:pStyle w:val="a3"/>
      </w:pPr>
      <w:r>
        <w:t>3.7.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указанных в пункте 2.6. административного регламента.</w:t>
      </w:r>
    </w:p>
    <w:p w:rsidR="00880DC7" w:rsidRDefault="00880DC7" w:rsidP="00880DC7">
      <w:pPr>
        <w:pStyle w:val="a3"/>
        <w:ind w:firstLine="540"/>
      </w:pPr>
      <w:proofErr w:type="gramStart"/>
      <w:r>
        <w:t>Должностное лицо, ответственное за предоставление муниципальной услуги в течение трех рабочих дней проводит проверку документов, указанных в пункте 2.6. административного регламента и, при отсутствии оснований, предусмотренных пунктом 2.9. административного регламента, готовит проект письма заявителю о согласовании межевого плана или акта согласования, при наличии оснований, предусмотренных пунктом 2.9. административного регламента, готовит отказ в согласовании межевого плана или акта согласования, который должен</w:t>
      </w:r>
      <w:proofErr w:type="gramEnd"/>
      <w:r>
        <w:t xml:space="preserve"> содержать указания на причины отказа (далее – документ).</w:t>
      </w:r>
    </w:p>
    <w:p w:rsidR="00880DC7" w:rsidRDefault="00880DC7" w:rsidP="00880DC7">
      <w:pPr>
        <w:pStyle w:val="a3"/>
        <w:ind w:firstLine="540"/>
      </w:pPr>
      <w:r>
        <w:t xml:space="preserve">3.8. </w:t>
      </w:r>
      <w:r>
        <w:rPr>
          <w:color w:val="000000"/>
        </w:rPr>
        <w:t xml:space="preserve">Специалист администрации </w:t>
      </w:r>
      <w:r>
        <w:t>в течение двух рабочих дней согласовывает документ и направляет его на подпись Главе Увалобитиинского сельского поселения Саргатского муниципального района. Ответ о согласовании (об отказе в согласовании) с приложением межевого плана или акта согласования в течение двух рабочих дней подписывается Главой Увалобитиинского сельского поселения Саргатского муниципального района или должностным лицом Администрации, наделенным полномочиями на подписание межевого плана или акта согласования. Подпись должностного лица в межевом плане или акте согласования заверяется печатью Администрации.</w:t>
      </w:r>
    </w:p>
    <w:p w:rsidR="00880DC7" w:rsidRDefault="00880DC7" w:rsidP="00880DC7">
      <w:pPr>
        <w:pStyle w:val="a3"/>
        <w:ind w:firstLine="540"/>
      </w:pPr>
      <w:r>
        <w:t> </w:t>
      </w:r>
    </w:p>
    <w:p w:rsidR="00880DC7" w:rsidRDefault="00880DC7" w:rsidP="00880DC7">
      <w:pPr>
        <w:pStyle w:val="a3"/>
        <w:ind w:firstLine="540"/>
      </w:pPr>
      <w:r>
        <w:t>Формирование и выдача заявителю результата муниципальной услуги</w:t>
      </w:r>
    </w:p>
    <w:p w:rsidR="00880DC7" w:rsidRDefault="00880DC7" w:rsidP="00880DC7">
      <w:pPr>
        <w:pStyle w:val="a3"/>
        <w:ind w:firstLine="540"/>
      </w:pPr>
      <w:r>
        <w:t> </w:t>
      </w:r>
    </w:p>
    <w:p w:rsidR="00880DC7" w:rsidRDefault="00880DC7" w:rsidP="00880DC7">
      <w:pPr>
        <w:pStyle w:val="a3"/>
        <w:ind w:firstLine="540"/>
      </w:pPr>
      <w:r>
        <w:t>3.9. Должностное лицо Администрации Увалобитиинского сельского поселения Саргатского муниципального района Омской области, ответственное за регистрацию исходящей корреспонденции, в течение одного рабочего дня регистрирует документ, присваивает документу регистрационный номер, проставляет дату регистрации исходящего ответа и передает специалисту Администрации Увалобитиинского сельского поселения Саргатского муниципального района Омской области для вручения заявителю.</w:t>
      </w:r>
    </w:p>
    <w:p w:rsidR="00880DC7" w:rsidRDefault="00880DC7" w:rsidP="00880DC7">
      <w:pPr>
        <w:pStyle w:val="a3"/>
        <w:ind w:firstLine="540"/>
      </w:pPr>
      <w:r>
        <w:t xml:space="preserve">3.10. Специалист Администрации Увалобитиинского сельского поселения Саргатского муниципального района Омской области в течение одного рабочего дня направляет в адрес заявителя либо представителя заявителя по почте заказным письмом или вручает заявителю под роспись зарегистрированный результат предоставления административной процедуры. </w:t>
      </w:r>
    </w:p>
    <w:p w:rsidR="00880DC7" w:rsidRDefault="00880DC7" w:rsidP="00880DC7">
      <w:pPr>
        <w:pStyle w:val="a3"/>
        <w:ind w:firstLine="540"/>
      </w:pPr>
      <w:r>
        <w:t>3.11. В случае отказа в согласовании межевого плана или акта согласования заявителю вручается уведомление об отказе в предоставлении муниципальной услуги.</w:t>
      </w:r>
    </w:p>
    <w:p w:rsidR="00880DC7" w:rsidRDefault="00880DC7" w:rsidP="00880DC7">
      <w:pPr>
        <w:pStyle w:val="a3"/>
        <w:ind w:firstLine="540"/>
      </w:pPr>
      <w:r>
        <w:lastRenderedPageBreak/>
        <w:t>Результатом предоставления административной процедуры является получение заявителем результата предоставления муниципальной услуги.</w:t>
      </w:r>
    </w:p>
    <w:p w:rsidR="00880DC7" w:rsidRDefault="00880DC7" w:rsidP="00880DC7">
      <w:pPr>
        <w:pStyle w:val="a3"/>
      </w:pPr>
      <w:r>
        <w:t>Максимальный срок выдачи результата услуги заявителю – 1 рабочий день.</w:t>
      </w:r>
    </w:p>
    <w:p w:rsidR="00880DC7" w:rsidRDefault="00880DC7" w:rsidP="00880DC7">
      <w:pPr>
        <w:pStyle w:val="nospacing"/>
        <w:ind w:firstLine="708"/>
      </w:pPr>
      <w:r>
        <w:rPr>
          <w:rFonts w:ascii="Arial" w:hAnsi="Arial" w:cs="Arial"/>
        </w:rPr>
        <w:t>Подраздел 3.12. Случаи и порядок предоставления муниципальной услуги в упреждающем (</w:t>
      </w:r>
      <w:proofErr w:type="spellStart"/>
      <w:r>
        <w:rPr>
          <w:rFonts w:ascii="Arial" w:hAnsi="Arial" w:cs="Arial"/>
        </w:rPr>
        <w:t>проактивном</w:t>
      </w:r>
      <w:proofErr w:type="spellEnd"/>
      <w:r>
        <w:rPr>
          <w:rFonts w:ascii="Arial" w:hAnsi="Arial" w:cs="Arial"/>
        </w:rPr>
        <w:t>) режиме</w:t>
      </w:r>
    </w:p>
    <w:p w:rsidR="00880DC7" w:rsidRDefault="00880DC7" w:rsidP="00880DC7">
      <w:pPr>
        <w:pStyle w:val="nospacing"/>
        <w:ind w:firstLine="708"/>
      </w:pPr>
      <w:r>
        <w:rPr>
          <w:rFonts w:ascii="Arial" w:hAnsi="Arial" w:cs="Arial"/>
        </w:rPr>
        <w:t>1. Предоставление муниципальной услуги в упреждающем (</w:t>
      </w:r>
      <w:proofErr w:type="spellStart"/>
      <w:r>
        <w:rPr>
          <w:rFonts w:ascii="Arial" w:hAnsi="Arial" w:cs="Arial"/>
        </w:rPr>
        <w:t>проактивном</w:t>
      </w:r>
      <w:proofErr w:type="spellEnd"/>
      <w:r>
        <w:rPr>
          <w:rFonts w:ascii="Arial" w:hAnsi="Arial" w:cs="Arial"/>
        </w:rPr>
        <w:t>) режиме не предусмотрено.</w:t>
      </w:r>
    </w:p>
    <w:p w:rsidR="00880DC7" w:rsidRDefault="00880DC7" w:rsidP="00880DC7">
      <w:pPr>
        <w:pStyle w:val="nospacing"/>
        <w:ind w:firstLine="708"/>
      </w:pPr>
      <w:r>
        <w:rPr>
          <w:rFonts w:ascii="Arial" w:hAnsi="Arial" w:cs="Arial"/>
        </w:rPr>
        <w:t xml:space="preserve">Подраздел 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880DC7" w:rsidRDefault="00880DC7" w:rsidP="00880DC7">
      <w:pPr>
        <w:pStyle w:val="nospacing"/>
        <w:ind w:firstLine="708"/>
      </w:pPr>
      <w:r>
        <w:rPr>
          <w:rFonts w:ascii="Arial" w:hAnsi="Arial" w:cs="Arial"/>
        </w:rPr>
        <w:t>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80DC7" w:rsidRDefault="00880DC7" w:rsidP="00880DC7">
      <w:pPr>
        <w:pStyle w:val="a3"/>
        <w:ind w:firstLine="540"/>
      </w:pPr>
      <w:r>
        <w:t> </w:t>
      </w:r>
    </w:p>
    <w:p w:rsidR="00880DC7" w:rsidRDefault="00880DC7" w:rsidP="00880DC7">
      <w:pPr>
        <w:pStyle w:val="a3"/>
        <w:ind w:firstLine="709"/>
        <w:jc w:val="center"/>
      </w:pPr>
      <w:r>
        <w:rPr>
          <w:color w:val="000000"/>
        </w:rPr>
        <w:t xml:space="preserve">Раздел IV. Формы </w:t>
      </w:r>
      <w:proofErr w:type="gramStart"/>
      <w:r>
        <w:rPr>
          <w:color w:val="000000"/>
        </w:rPr>
        <w:t>контроля за</w:t>
      </w:r>
      <w:proofErr w:type="gramEnd"/>
      <w:r>
        <w:rPr>
          <w:color w:val="000000"/>
        </w:rPr>
        <w:t xml:space="preserve"> предоставлением муниципальной услуги </w:t>
      </w:r>
    </w:p>
    <w:p w:rsidR="00880DC7" w:rsidRDefault="00880DC7" w:rsidP="00880DC7">
      <w:pPr>
        <w:pStyle w:val="a3"/>
        <w:jc w:val="center"/>
      </w:pPr>
      <w:r>
        <w:t> </w:t>
      </w:r>
    </w:p>
    <w:p w:rsidR="00880DC7" w:rsidRDefault="00880DC7" w:rsidP="00880DC7">
      <w:pPr>
        <w:pStyle w:val="a3"/>
        <w:ind w:firstLine="709"/>
        <w:jc w:val="center"/>
      </w:pPr>
      <w:r>
        <w:rPr>
          <w:color w:val="000000"/>
        </w:rPr>
        <w:t xml:space="preserve">Порядок осуществления текущего </w:t>
      </w:r>
      <w:proofErr w:type="gramStart"/>
      <w:r>
        <w:rPr>
          <w:color w:val="000000"/>
        </w:rPr>
        <w:t>контроля за</w:t>
      </w:r>
      <w:proofErr w:type="gramEnd"/>
      <w:r>
        <w:rPr>
          <w:color w:val="000000"/>
        </w:rPr>
        <w:t xml:space="preserve"> соблюдением и</w:t>
      </w:r>
    </w:p>
    <w:p w:rsidR="00880DC7" w:rsidRDefault="00880DC7" w:rsidP="00880DC7">
      <w:pPr>
        <w:pStyle w:val="a3"/>
        <w:ind w:firstLine="709"/>
        <w:jc w:val="center"/>
      </w:pPr>
      <w:r>
        <w:rPr>
          <w:color w:val="000000"/>
        </w:rPr>
        <w:t>исполнением ответственными должностными лицами положений</w:t>
      </w:r>
    </w:p>
    <w:p w:rsidR="00880DC7" w:rsidRDefault="00880DC7" w:rsidP="00880DC7">
      <w:pPr>
        <w:pStyle w:val="a3"/>
        <w:ind w:firstLine="709"/>
        <w:jc w:val="center"/>
      </w:pPr>
      <w:r>
        <w:rPr>
          <w:color w:val="000000"/>
        </w:rPr>
        <w:t xml:space="preserve">нормативных правовых актов, устанавливающих требования </w:t>
      </w:r>
      <w:proofErr w:type="gramStart"/>
      <w:r>
        <w:rPr>
          <w:color w:val="000000"/>
        </w:rPr>
        <w:t>к</w:t>
      </w:r>
      <w:proofErr w:type="gramEnd"/>
    </w:p>
    <w:p w:rsidR="00880DC7" w:rsidRDefault="00880DC7" w:rsidP="00880DC7">
      <w:pPr>
        <w:pStyle w:val="a3"/>
        <w:ind w:firstLine="709"/>
        <w:jc w:val="center"/>
      </w:pPr>
      <w:r>
        <w:rPr>
          <w:color w:val="000000"/>
        </w:rPr>
        <w:t>предоставлению муниципальной услуги</w:t>
      </w:r>
    </w:p>
    <w:p w:rsidR="00880DC7" w:rsidRDefault="00880DC7" w:rsidP="00880DC7">
      <w:pPr>
        <w:pStyle w:val="a3"/>
        <w:ind w:firstLine="709"/>
        <w:jc w:val="center"/>
      </w:pPr>
      <w:r>
        <w:rPr>
          <w:color w:val="000000"/>
        </w:rPr>
        <w:t> </w:t>
      </w:r>
    </w:p>
    <w:p w:rsidR="00880DC7" w:rsidRDefault="00880DC7" w:rsidP="00880DC7">
      <w:pPr>
        <w:pStyle w:val="a3"/>
      </w:pPr>
      <w:r>
        <w:t>4.1.</w:t>
      </w:r>
      <w:r>
        <w:rPr>
          <w:color w:val="000000"/>
        </w:rPr>
        <w:t xml:space="preserve">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t>Администрации Увалобитиинского сельского поселения Саргатского муниципального района Омской области</w:t>
      </w:r>
      <w:r>
        <w:rPr>
          <w:color w:val="000000"/>
        </w:rPr>
        <w:t>, ответственными за организацию работы по предоставлению муниципальной услуги.</w:t>
      </w:r>
    </w:p>
    <w:p w:rsidR="00880DC7" w:rsidRDefault="00880DC7" w:rsidP="00880DC7">
      <w:pPr>
        <w:pStyle w:val="a3"/>
      </w:pPr>
      <w:r>
        <w:rPr>
          <w:color w:val="000000"/>
        </w:rPr>
        <w:t xml:space="preserve">Текущий контроль исполнения административных процедур осуществляется </w:t>
      </w:r>
      <w:r>
        <w:t>специалистом Администрации Увалобитиинского сельского поселения Саргатского муниципального района Омской области</w:t>
      </w:r>
      <w:r>
        <w:rPr>
          <w:color w:val="000000"/>
        </w:rPr>
        <w:t>.</w:t>
      </w:r>
    </w:p>
    <w:p w:rsidR="00880DC7" w:rsidRDefault="00880DC7" w:rsidP="00880DC7">
      <w:pPr>
        <w:pStyle w:val="a3"/>
        <w:ind w:firstLine="709"/>
      </w:pPr>
      <w:r>
        <w:rPr>
          <w:color w:val="000000"/>
        </w:rPr>
        <w:t> </w:t>
      </w:r>
    </w:p>
    <w:p w:rsidR="00880DC7" w:rsidRDefault="00880DC7" w:rsidP="00880DC7">
      <w:pPr>
        <w:pStyle w:val="a3"/>
        <w:ind w:firstLine="709"/>
        <w:jc w:val="center"/>
      </w:pPr>
      <w:r>
        <w:rPr>
          <w:color w:val="000000"/>
        </w:rPr>
        <w:t>Порядок и периодичность осуществления проверок полноты и</w:t>
      </w:r>
    </w:p>
    <w:p w:rsidR="00880DC7" w:rsidRDefault="00880DC7" w:rsidP="00880DC7">
      <w:pPr>
        <w:pStyle w:val="a3"/>
        <w:ind w:firstLine="709"/>
        <w:jc w:val="center"/>
      </w:pPr>
      <w:r>
        <w:rPr>
          <w:color w:val="000000"/>
        </w:rPr>
        <w:lastRenderedPageBreak/>
        <w:t>качества предоставления муниципальной услуги</w:t>
      </w:r>
    </w:p>
    <w:p w:rsidR="00880DC7" w:rsidRDefault="00880DC7" w:rsidP="00880DC7">
      <w:pPr>
        <w:pStyle w:val="a3"/>
        <w:ind w:firstLine="709"/>
      </w:pPr>
      <w:r>
        <w:rPr>
          <w:color w:val="000000"/>
        </w:rPr>
        <w:t> </w:t>
      </w:r>
    </w:p>
    <w:p w:rsidR="00880DC7" w:rsidRDefault="00880DC7" w:rsidP="00880DC7">
      <w:pPr>
        <w:pStyle w:val="a3"/>
      </w:pPr>
      <w:r>
        <w:t>4.2.</w:t>
      </w:r>
      <w:r>
        <w:rPr>
          <w:color w:val="000000"/>
        </w:rPr>
        <w:t xml:space="preserve"> Текущий контроль осуществляется постоянно путем проведения должностным лицом специалистом </w:t>
      </w:r>
      <w:r>
        <w:t>Администрации Увалобитиинского сельского поселения Саргатского муниципального района Омской области</w:t>
      </w:r>
      <w:r>
        <w:rPr>
          <w:color w:val="000000"/>
        </w:rPr>
        <w:t>,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880DC7" w:rsidRDefault="00880DC7" w:rsidP="00880DC7">
      <w:pPr>
        <w:pStyle w:val="a3"/>
      </w:pPr>
      <w:r>
        <w:rPr>
          <w:color w:val="000000"/>
          <w:spacing w:val="-2"/>
        </w:rPr>
        <w:t xml:space="preserve">Проверки могут быть плановыми (осуществляться на основании полугодовых или годовых планов работы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 (внеплановые проверки). </w:t>
      </w:r>
    </w:p>
    <w:p w:rsidR="00880DC7" w:rsidRDefault="00880DC7" w:rsidP="00880DC7">
      <w:pPr>
        <w:pStyle w:val="a3"/>
      </w:pPr>
      <w:r>
        <w:rPr>
          <w:color w:val="000000"/>
        </w:rPr>
        <w:t xml:space="preserve">Периодичность проведения проверок устанавливается </w:t>
      </w:r>
      <w:r>
        <w:t>Главой Увалобитиинского сельского поселения Саргатского муниципального района Омской области</w:t>
      </w:r>
      <w:r>
        <w:rPr>
          <w:color w:val="000000"/>
        </w:rPr>
        <w:t>.</w:t>
      </w:r>
    </w:p>
    <w:p w:rsidR="00880DC7" w:rsidRDefault="00880DC7" w:rsidP="00880DC7">
      <w:pPr>
        <w:pStyle w:val="a3"/>
        <w:ind w:firstLine="709"/>
      </w:pPr>
      <w:r>
        <w:rPr>
          <w:color w:val="000000"/>
        </w:rPr>
        <w:t> </w:t>
      </w:r>
    </w:p>
    <w:p w:rsidR="00880DC7" w:rsidRDefault="00880DC7" w:rsidP="00880DC7">
      <w:pPr>
        <w:pStyle w:val="a3"/>
        <w:ind w:firstLine="709"/>
        <w:jc w:val="center"/>
      </w:pPr>
      <w:r>
        <w:rPr>
          <w:color w:val="000000"/>
        </w:rPr>
        <w:t>Ответственность должностных лиц за решения и действия (бездействие), принимаемые (осуществляемые) ими</w:t>
      </w:r>
    </w:p>
    <w:p w:rsidR="00880DC7" w:rsidRDefault="00880DC7" w:rsidP="00880DC7">
      <w:pPr>
        <w:pStyle w:val="a3"/>
        <w:ind w:firstLine="709"/>
        <w:jc w:val="center"/>
      </w:pPr>
      <w:r>
        <w:rPr>
          <w:color w:val="000000"/>
        </w:rPr>
        <w:t>в ходе предоставления муниципальной услуги</w:t>
      </w:r>
    </w:p>
    <w:p w:rsidR="00880DC7" w:rsidRDefault="00880DC7" w:rsidP="00880DC7">
      <w:pPr>
        <w:pStyle w:val="a3"/>
        <w:ind w:firstLine="709"/>
        <w:jc w:val="center"/>
      </w:pPr>
      <w:r>
        <w:rPr>
          <w:color w:val="000000"/>
        </w:rPr>
        <w:t> </w:t>
      </w:r>
    </w:p>
    <w:p w:rsidR="00880DC7" w:rsidRDefault="00880DC7" w:rsidP="00880DC7">
      <w:pPr>
        <w:pStyle w:val="a3"/>
      </w:pPr>
      <w:r>
        <w:t>4.3.</w:t>
      </w:r>
      <w:r>
        <w:rPr>
          <w:color w:val="000000"/>
        </w:rPr>
        <w:t xml:space="preserve"> Специалисты </w:t>
      </w:r>
      <w:r>
        <w:t>Администрации Увалобитиинского сельского поселения Саргатского муниципального района Омской области</w:t>
      </w:r>
      <w:r>
        <w:rPr>
          <w:color w:val="000000"/>
        </w:rPr>
        <w:t>,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880DC7" w:rsidRDefault="00880DC7" w:rsidP="00880DC7">
      <w:pPr>
        <w:pStyle w:val="a3"/>
        <w:ind w:firstLine="709"/>
        <w:jc w:val="center"/>
      </w:pPr>
      <w:r>
        <w:rPr>
          <w:color w:val="000000"/>
        </w:rPr>
        <w:t> </w:t>
      </w:r>
    </w:p>
    <w:p w:rsidR="00880DC7" w:rsidRDefault="00880DC7" w:rsidP="00880DC7">
      <w:pPr>
        <w:pStyle w:val="a3"/>
        <w:ind w:firstLine="709"/>
        <w:jc w:val="center"/>
      </w:pPr>
      <w:r>
        <w:rPr>
          <w:color w:val="000000"/>
        </w:rPr>
        <w:t xml:space="preserve">Требования к формам контроля за предоставлением </w:t>
      </w:r>
      <w:proofErr w:type="gramStart"/>
      <w:r>
        <w:rPr>
          <w:color w:val="000000"/>
        </w:rPr>
        <w:t>муниципальной</w:t>
      </w:r>
      <w:proofErr w:type="gramEnd"/>
    </w:p>
    <w:p w:rsidR="00880DC7" w:rsidRDefault="00880DC7" w:rsidP="00880DC7">
      <w:pPr>
        <w:pStyle w:val="a3"/>
        <w:ind w:firstLine="709"/>
        <w:jc w:val="center"/>
      </w:pPr>
      <w:r>
        <w:rPr>
          <w:color w:val="000000"/>
        </w:rPr>
        <w:t>услуги, в том числе со стороны граждан, их объединений</w:t>
      </w:r>
    </w:p>
    <w:p w:rsidR="00880DC7" w:rsidRDefault="00880DC7" w:rsidP="00880DC7">
      <w:pPr>
        <w:pStyle w:val="a3"/>
        <w:ind w:firstLine="709"/>
        <w:jc w:val="center"/>
      </w:pPr>
      <w:r>
        <w:rPr>
          <w:color w:val="000000"/>
        </w:rPr>
        <w:t>и организаций</w:t>
      </w:r>
    </w:p>
    <w:p w:rsidR="00880DC7" w:rsidRDefault="00880DC7" w:rsidP="00880DC7">
      <w:pPr>
        <w:pStyle w:val="a3"/>
        <w:ind w:firstLine="709"/>
      </w:pPr>
      <w:r>
        <w:rPr>
          <w:color w:val="000000"/>
        </w:rPr>
        <w:t> </w:t>
      </w:r>
    </w:p>
    <w:p w:rsidR="00880DC7" w:rsidRDefault="00880DC7" w:rsidP="00880DC7">
      <w:pPr>
        <w:pStyle w:val="a3"/>
      </w:pPr>
      <w:r>
        <w:t>4.4.</w:t>
      </w:r>
      <w:r>
        <w:rPr>
          <w:color w:val="000000"/>
        </w:rPr>
        <w:t xml:space="preserve">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w:t>
      </w:r>
      <w:r>
        <w:t>Администрации Увалобитиинского сельского поселения Саргатского муниципального района Омской области</w:t>
      </w:r>
      <w:r>
        <w:rPr>
          <w:color w:val="000000"/>
        </w:rPr>
        <w:t xml:space="preserve">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 </w:t>
      </w:r>
    </w:p>
    <w:p w:rsidR="00880DC7" w:rsidRDefault="00880DC7" w:rsidP="00880DC7">
      <w:pPr>
        <w:pStyle w:val="a3"/>
      </w:pPr>
      <w:r>
        <w:rPr>
          <w:color w:val="000000"/>
          <w:spacing w:val="-2"/>
        </w:rPr>
        <w:lastRenderedPageBreak/>
        <w:t xml:space="preserve">Результаты проверки оформляются в виде заключения, в котором отмечаются выявленные недостатки и предложения по их устранению. </w:t>
      </w:r>
      <w:r>
        <w:rPr>
          <w:color w:val="000000"/>
        </w:rPr>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880DC7" w:rsidRDefault="00880DC7" w:rsidP="00880DC7">
      <w:pPr>
        <w:pStyle w:val="a3"/>
        <w:ind w:firstLine="709"/>
      </w:pPr>
      <w:r>
        <w:t> </w:t>
      </w:r>
    </w:p>
    <w:p w:rsidR="00880DC7" w:rsidRDefault="00880DC7" w:rsidP="00880DC7">
      <w:pPr>
        <w:pStyle w:val="a3"/>
      </w:pPr>
      <w:r>
        <w:rPr>
          <w:rStyle w:val="fontstyle25"/>
          <w:rFonts w:ascii="Arial" w:hAnsi="Arial" w:cs="Arial"/>
        </w:rPr>
        <w:t>Раздел</w:t>
      </w:r>
      <w:r>
        <w:rPr>
          <w:rStyle w:val="fontstyle25"/>
        </w:rPr>
        <w:t xml:space="preserve"> </w:t>
      </w:r>
      <w:r>
        <w:rPr>
          <w:rStyle w:val="fontstyle25"/>
          <w:rFonts w:ascii="Arial" w:hAnsi="Arial" w:cs="Arial"/>
        </w:rPr>
        <w:t>V</w:t>
      </w:r>
      <w:r>
        <w:rPr>
          <w:rStyle w:val="fontstyle25"/>
        </w:rPr>
        <w:t xml:space="preserve"> </w:t>
      </w:r>
      <w:r>
        <w:rPr>
          <w:rStyle w:val="fontstyle25"/>
          <w:rFonts w:ascii="Arial" w:hAnsi="Arial" w:cs="Arial"/>
        </w:rPr>
        <w:t>«Досудебный</w:t>
      </w:r>
      <w:r>
        <w:rPr>
          <w:rStyle w:val="fontstyle25"/>
        </w:rPr>
        <w:t xml:space="preserve"> </w:t>
      </w:r>
      <w:r>
        <w:t>(внесудебный) порядок обжалования решений и действий (бездействия) администрации Увалобитиинского сельского поселения Саргатского муниципального района Омской области, а также должностных лиц, муниципальных служащих администрации Увалобитиинского сельского поселения Саргатского муниципального района Омской области».</w:t>
      </w:r>
    </w:p>
    <w:p w:rsidR="00880DC7" w:rsidRDefault="00880DC7" w:rsidP="00880DC7">
      <w:pPr>
        <w:pStyle w:val="bodytext"/>
        <w:spacing w:line="276" w:lineRule="auto"/>
        <w:jc w:val="both"/>
      </w:pPr>
      <w:r>
        <w:rPr>
          <w:rFonts w:ascii="Arial" w:hAnsi="Arial" w:cs="Arial"/>
        </w:rPr>
        <w:t>1. Заявитель может обратиться в администрацию Увалобитиинского сельского поселения Саргатского муниципального района Омской области с жалобой, в том числе в следующих случаях:</w:t>
      </w:r>
    </w:p>
    <w:p w:rsidR="00880DC7" w:rsidRDefault="00880DC7" w:rsidP="00880DC7">
      <w:pPr>
        <w:pStyle w:val="bodytext"/>
        <w:spacing w:line="276" w:lineRule="auto"/>
        <w:jc w:val="both"/>
      </w:pPr>
      <w:r>
        <w:rPr>
          <w:rFonts w:ascii="Arial" w:hAnsi="Arial" w:cs="Arial"/>
        </w:rPr>
        <w:t>1) нарушение срока регистрации запроса о предоставлении муниципальной услуги;</w:t>
      </w:r>
    </w:p>
    <w:p w:rsidR="00880DC7" w:rsidRDefault="00880DC7" w:rsidP="00880DC7">
      <w:pPr>
        <w:pStyle w:val="bodytext"/>
        <w:spacing w:line="276" w:lineRule="auto"/>
        <w:jc w:val="both"/>
      </w:pPr>
      <w:r>
        <w:rPr>
          <w:rFonts w:ascii="Arial" w:hAnsi="Arial" w:cs="Arial"/>
        </w:rPr>
        <w:t xml:space="preserve">2) нарушение срока предоставления муниципальной услуги; </w:t>
      </w:r>
    </w:p>
    <w:p w:rsidR="00880DC7" w:rsidRDefault="00880DC7" w:rsidP="00880DC7">
      <w:pPr>
        <w:pStyle w:val="bodytext"/>
        <w:spacing w:line="276" w:lineRule="auto"/>
        <w:jc w:val="both"/>
      </w:pPr>
      <w:r>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80DC7" w:rsidRDefault="00880DC7" w:rsidP="00880DC7">
      <w:pPr>
        <w:pStyle w:val="bodytext"/>
        <w:spacing w:line="276" w:lineRule="auto"/>
        <w:jc w:val="both"/>
      </w:pPr>
      <w:r>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80DC7" w:rsidRDefault="00880DC7" w:rsidP="00880DC7">
      <w:pPr>
        <w:pStyle w:val="bodytext"/>
        <w:spacing w:line="276" w:lineRule="auto"/>
        <w:jc w:val="both"/>
      </w:pPr>
      <w:proofErr w:type="gramStart"/>
      <w:r>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80DC7" w:rsidRDefault="00880DC7" w:rsidP="00880DC7">
      <w:pPr>
        <w:pStyle w:val="bodytext"/>
        <w:spacing w:line="276" w:lineRule="auto"/>
        <w:jc w:val="both"/>
      </w:pPr>
      <w:r>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0DC7" w:rsidRDefault="00880DC7" w:rsidP="00880DC7">
      <w:pPr>
        <w:pStyle w:val="bodytext"/>
        <w:spacing w:line="276" w:lineRule="auto"/>
        <w:jc w:val="both"/>
      </w:pPr>
      <w:proofErr w:type="gramStart"/>
      <w:r>
        <w:rPr>
          <w:rFonts w:ascii="Arial" w:hAnsi="Arial" w:cs="Arial"/>
        </w:rPr>
        <w:t xml:space="preserve">7) отказ администрации Увалобитиинского сельского поселения Саргатского муниципального района Омской области, должностного лица или работника администрации Увалобитиинского сельского поселения Саргатского муниципального района Омской области, в исправлении допущенных ими </w:t>
      </w:r>
      <w:r>
        <w:rPr>
          <w:rFonts w:ascii="Arial" w:hAnsi="Arial" w:cs="Arial"/>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0DC7" w:rsidRDefault="00880DC7" w:rsidP="00880DC7">
      <w:pPr>
        <w:pStyle w:val="a3"/>
      </w:pPr>
      <w:proofErr w:type="gramStart"/>
      <w:r>
        <w:t>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80DC7" w:rsidRDefault="00880DC7" w:rsidP="00880DC7">
      <w:pPr>
        <w:pStyle w:val="bodytext"/>
        <w:spacing w:line="276" w:lineRule="auto"/>
        <w:jc w:val="both"/>
      </w:pPr>
      <w:proofErr w:type="gramStart"/>
      <w:r>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80DC7" w:rsidRDefault="00880DC7" w:rsidP="00880DC7">
      <w:pPr>
        <w:pStyle w:val="bodytext"/>
        <w:spacing w:line="276" w:lineRule="auto"/>
        <w:jc w:val="both"/>
      </w:pPr>
      <w:r>
        <w:rPr>
          <w:rFonts w:ascii="Arial" w:hAnsi="Arial" w:cs="Arial"/>
        </w:rPr>
        <w:t>2. Жалоба подается в письменной форме на бумажном носителе, в электронной форме в администрацию Увалобитиинского сельского поселения Саргатского муниципального района Омской области. Жалобы на решения и действия (бездействие) главы администрации Увалобитиинского сельского поселения Саргатского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Увалобитиинского сельского поселения Саргатского муниципального района Омской области.</w:t>
      </w:r>
    </w:p>
    <w:p w:rsidR="00880DC7" w:rsidRDefault="00880DC7" w:rsidP="00880DC7">
      <w:pPr>
        <w:pStyle w:val="bodytext"/>
        <w:spacing w:line="276" w:lineRule="auto"/>
        <w:jc w:val="both"/>
      </w:pPr>
      <w:r>
        <w:rPr>
          <w:rFonts w:ascii="Arial" w:hAnsi="Arial" w:cs="Arial"/>
        </w:rPr>
        <w:t xml:space="preserve">3. </w:t>
      </w:r>
      <w:proofErr w:type="gramStart"/>
      <w:r>
        <w:rPr>
          <w:rFonts w:ascii="Arial" w:hAnsi="Arial" w:cs="Arial"/>
        </w:rPr>
        <w:t>Жалоба на решения и действия (бездействие) администрации Увалобитиинского сельского поселения Саргатского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Увалобитиинского сельского поселения Саргатского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Pr>
          <w:rFonts w:ascii="Arial" w:hAnsi="Arial" w:cs="Arial"/>
        </w:rPr>
        <w:t xml:space="preserve"> заявителя. </w:t>
      </w:r>
    </w:p>
    <w:p w:rsidR="00880DC7" w:rsidRDefault="00880DC7" w:rsidP="00880DC7">
      <w:pPr>
        <w:pStyle w:val="bodytext"/>
        <w:spacing w:line="276" w:lineRule="auto"/>
        <w:jc w:val="both"/>
      </w:pPr>
      <w:r>
        <w:rPr>
          <w:rFonts w:ascii="Arial" w:hAnsi="Arial" w:cs="Arial"/>
        </w:rPr>
        <w:t xml:space="preserve">4. </w:t>
      </w:r>
      <w:proofErr w:type="gramStart"/>
      <w:r>
        <w:rPr>
          <w:rFonts w:ascii="Arial" w:hAnsi="Arial" w:cs="Arial"/>
        </w:rPr>
        <w:t xml:space="preserve">Жалоба на решения и (или) действия (бездействие) администрации Увалобитиинского сельского поселения Саргатского муниципального района Омской области, должностных лиц, муниципальных служащих администрации Увалобитиинского сельского поселения Саргатского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(данный </w:t>
      </w:r>
      <w:r>
        <w:rPr>
          <w:rFonts w:ascii="Arial" w:hAnsi="Arial" w:cs="Arial"/>
        </w:rPr>
        <w:lastRenderedPageBreak/>
        <w:t>пункт указывается при осуществлении в отношении юридических лиц и индивидуальных</w:t>
      </w:r>
      <w:proofErr w:type="gramEnd"/>
      <w:r>
        <w:rPr>
          <w:rFonts w:ascii="Arial" w:hAnsi="Arial" w:cs="Arial"/>
        </w:rPr>
        <w:t xml:space="preserve">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w:t>
      </w:r>
    </w:p>
    <w:p w:rsidR="00880DC7" w:rsidRDefault="00880DC7" w:rsidP="00880DC7">
      <w:pPr>
        <w:pStyle w:val="bodytext"/>
        <w:spacing w:line="276" w:lineRule="auto"/>
        <w:jc w:val="both"/>
        <w:rPr>
          <w:sz w:val="28"/>
          <w:szCs w:val="28"/>
        </w:rPr>
      </w:pPr>
      <w:proofErr w:type="gramStart"/>
      <w:r>
        <w:rPr>
          <w:rFonts w:ascii="Arial" w:hAnsi="Arial" w:cs="Arial"/>
        </w:rPr>
        <w:t xml:space="preserve">Федерации в соответствии с частью 2 статьи 6 </w:t>
      </w:r>
      <w:hyperlink r:id="rId28" w:tgtFrame="_blank" w:history="1">
        <w:r>
          <w:rPr>
            <w:rStyle w:val="hyperlink"/>
            <w:rFonts w:ascii="Arial" w:hAnsi="Arial" w:cs="Arial"/>
            <w:color w:val="0000FF"/>
            <w:u w:val="single"/>
          </w:rPr>
          <w:t>Градостроительного кодекса</w:t>
        </w:r>
      </w:hyperlink>
      <w:r>
        <w:rPr>
          <w:rFonts w:ascii="Arial" w:hAnsi="Arial" w:cs="Arial"/>
        </w:rPr>
        <w:t xml:space="preserve"> Российской Федерации).</w:t>
      </w:r>
      <w:proofErr w:type="gramEnd"/>
    </w:p>
    <w:p w:rsidR="00880DC7" w:rsidRDefault="00880DC7" w:rsidP="00880DC7">
      <w:pPr>
        <w:pStyle w:val="bodytext"/>
        <w:spacing w:line="276" w:lineRule="auto"/>
        <w:jc w:val="both"/>
      </w:pPr>
      <w:r>
        <w:rPr>
          <w:rFonts w:ascii="Arial" w:hAnsi="Arial" w:cs="Arial"/>
        </w:rPr>
        <w:t>5. Жалоба должна содержать:</w:t>
      </w:r>
    </w:p>
    <w:p w:rsidR="00880DC7" w:rsidRDefault="00880DC7" w:rsidP="00880DC7">
      <w:pPr>
        <w:pStyle w:val="bodytext"/>
        <w:spacing w:line="276" w:lineRule="auto"/>
        <w:jc w:val="both"/>
      </w:pPr>
      <w:r>
        <w:rPr>
          <w:rFonts w:ascii="Arial" w:hAnsi="Arial" w:cs="Arial"/>
        </w:rPr>
        <w:t>1) наименование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 _, решения и действия (бездействие) которых обжалуются;</w:t>
      </w:r>
    </w:p>
    <w:p w:rsidR="00880DC7" w:rsidRDefault="00880DC7" w:rsidP="00880DC7">
      <w:pPr>
        <w:pStyle w:val="bodytext"/>
        <w:spacing w:line="276" w:lineRule="auto"/>
        <w:jc w:val="both"/>
      </w:pPr>
      <w:proofErr w:type="gramStart"/>
      <w:r>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0DC7" w:rsidRDefault="00880DC7" w:rsidP="00880DC7">
      <w:pPr>
        <w:pStyle w:val="bodytext"/>
        <w:spacing w:line="276" w:lineRule="auto"/>
        <w:jc w:val="both"/>
      </w:pPr>
      <w:r>
        <w:rPr>
          <w:rFonts w:ascii="Arial" w:hAnsi="Arial" w:cs="Arial"/>
        </w:rPr>
        <w:t>3) сведения об обжалуемых решениях и действиях (бездействии)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880DC7" w:rsidRDefault="00880DC7" w:rsidP="00880DC7">
      <w:pPr>
        <w:pStyle w:val="bodytext"/>
        <w:spacing w:line="276" w:lineRule="auto"/>
        <w:jc w:val="both"/>
      </w:pPr>
      <w:r>
        <w:rPr>
          <w:rFonts w:ascii="Arial" w:hAnsi="Arial" w:cs="Arial"/>
        </w:rPr>
        <w:t>4) доводы, на основании которых заявитель не согласен с решением и действием (бездействием) администрации Увалобитиинского сельского поселения Саргатского муниципального района Омской области, должностного лица либо муниципального служащего администрации Увалобитиинского сельского поселения Саргатского муниципального района Омской области.</w:t>
      </w:r>
    </w:p>
    <w:p w:rsidR="00880DC7" w:rsidRDefault="00880DC7" w:rsidP="00880DC7">
      <w:pPr>
        <w:pStyle w:val="bodytext"/>
        <w:spacing w:line="276" w:lineRule="auto"/>
        <w:jc w:val="both"/>
      </w:pPr>
      <w:r>
        <w:rPr>
          <w:rFonts w:ascii="Arial" w:hAnsi="Arial" w:cs="Arial"/>
        </w:rPr>
        <w:t>Заявителем могут быть представлены документы (при наличии), подтверждающие доводы заявителя, либо их копии.</w:t>
      </w:r>
    </w:p>
    <w:p w:rsidR="00880DC7" w:rsidRDefault="00880DC7" w:rsidP="00880DC7">
      <w:pPr>
        <w:pStyle w:val="bodytext"/>
        <w:spacing w:line="276" w:lineRule="auto"/>
        <w:jc w:val="both"/>
      </w:pPr>
      <w:r>
        <w:rPr>
          <w:rFonts w:ascii="Arial" w:hAnsi="Arial" w:cs="Arial"/>
        </w:rPr>
        <w:t>6. Жалоба подлежит регистрации не позднее следующего рабочего дня со дня ее поступления.</w:t>
      </w:r>
    </w:p>
    <w:p w:rsidR="00880DC7" w:rsidRDefault="00880DC7" w:rsidP="00880DC7">
      <w:pPr>
        <w:pStyle w:val="bodytext"/>
        <w:spacing w:line="276" w:lineRule="auto"/>
        <w:jc w:val="both"/>
      </w:pPr>
      <w:r>
        <w:rPr>
          <w:rFonts w:ascii="Arial" w:hAnsi="Arial" w:cs="Arial"/>
        </w:rPr>
        <w:t xml:space="preserve">7. </w:t>
      </w:r>
      <w:proofErr w:type="gramStart"/>
      <w:r>
        <w:rPr>
          <w:rFonts w:ascii="Arial" w:hAnsi="Arial" w:cs="Arial"/>
        </w:rPr>
        <w:t>Жалоба, поступившая в администрацию Увалобитиинского сельского поселения Саргатского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ar41"/>
      <w:bookmarkEnd w:id="0"/>
      <w:proofErr w:type="gramEnd"/>
    </w:p>
    <w:p w:rsidR="00880DC7" w:rsidRDefault="00880DC7" w:rsidP="00880DC7">
      <w:pPr>
        <w:pStyle w:val="bodytext"/>
        <w:spacing w:line="276" w:lineRule="auto"/>
        <w:jc w:val="both"/>
      </w:pPr>
      <w:r>
        <w:rPr>
          <w:rFonts w:ascii="Arial" w:hAnsi="Arial" w:cs="Arial"/>
        </w:rPr>
        <w:lastRenderedPageBreak/>
        <w:t>8. По результатам рассмотрения жалобы принимается одно из следующих решений:</w:t>
      </w:r>
    </w:p>
    <w:p w:rsidR="00880DC7" w:rsidRDefault="00880DC7" w:rsidP="00880DC7">
      <w:pPr>
        <w:pStyle w:val="bodytext"/>
        <w:spacing w:line="276" w:lineRule="auto"/>
        <w:jc w:val="both"/>
      </w:pPr>
      <w:proofErr w:type="gramStart"/>
      <w:r>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80DC7" w:rsidRDefault="00880DC7" w:rsidP="00880DC7">
      <w:pPr>
        <w:pStyle w:val="bodytext"/>
        <w:spacing w:line="276" w:lineRule="auto"/>
        <w:jc w:val="both"/>
      </w:pPr>
      <w:r>
        <w:rPr>
          <w:rFonts w:ascii="Arial" w:hAnsi="Arial" w:cs="Arial"/>
        </w:rPr>
        <w:t>2) в удовлетворении жалобы отказывается.</w:t>
      </w:r>
    </w:p>
    <w:p w:rsidR="00880DC7" w:rsidRDefault="00880DC7" w:rsidP="00880DC7">
      <w:pPr>
        <w:pStyle w:val="bodytext"/>
        <w:spacing w:line="276" w:lineRule="auto"/>
        <w:jc w:val="both"/>
      </w:pPr>
      <w:r>
        <w:rPr>
          <w:rFonts w:ascii="Arial" w:hAnsi="Arial" w:cs="Arial"/>
        </w:rPr>
        <w:t>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DC7" w:rsidRDefault="00880DC7" w:rsidP="00880DC7">
      <w:pPr>
        <w:pStyle w:val="bodytext"/>
        <w:spacing w:line="276" w:lineRule="auto"/>
        <w:jc w:val="both"/>
      </w:pPr>
      <w:r>
        <w:rPr>
          <w:rFonts w:ascii="Arial" w:hAnsi="Arial" w:cs="Arial"/>
        </w:rPr>
        <w:t xml:space="preserve">10. В случае установления в ходе или по результатам </w:t>
      </w:r>
      <w:proofErr w:type="gramStart"/>
      <w:r>
        <w:rPr>
          <w:rFonts w:ascii="Arial" w:hAnsi="Arial" w:cs="Arial"/>
        </w:rPr>
        <w:t>рассмотрения жалобы признаков состава административного правонарушения</w:t>
      </w:r>
      <w:proofErr w:type="gramEnd"/>
      <w:r>
        <w:rPr>
          <w:rFonts w:ascii="Arial" w:hAnsi="Arial" w:cs="Arial"/>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Саргатского муниципального района Омской области.</w:t>
      </w:r>
    </w:p>
    <w:p w:rsidR="00880DC7" w:rsidRDefault="00880DC7" w:rsidP="00880DC7">
      <w:pPr>
        <w:pStyle w:val="bodytext"/>
        <w:spacing w:line="276" w:lineRule="auto"/>
        <w:jc w:val="both"/>
      </w:pPr>
      <w:r>
        <w:rPr>
          <w:rStyle w:val="fontstyle25"/>
          <w:rFonts w:ascii="Arial" w:hAnsi="Arial" w:cs="Arial"/>
        </w:rPr>
        <w:t>11. Решение, принятое по результатам рассмотрения жалобы, заявитель вправе обжаловать вышестоящему должностному лицу или в судебном порядке.</w:t>
      </w:r>
    </w:p>
    <w:p w:rsidR="00880DC7" w:rsidRDefault="00880DC7" w:rsidP="00880DC7">
      <w:pPr>
        <w:pStyle w:val="a3"/>
      </w:pPr>
      <w:proofErr w:type="gramStart"/>
      <w: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80DC7" w:rsidRDefault="00880DC7" w:rsidP="00880DC7">
      <w:pPr>
        <w:pStyle w:val="a3"/>
      </w:pPr>
      <w: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880DC7" w:rsidRDefault="00880DC7" w:rsidP="00880DC7">
      <w:pPr>
        <w:pStyle w:val="bodytext"/>
        <w:spacing w:line="276" w:lineRule="auto"/>
        <w:jc w:val="both"/>
        <w:rPr>
          <w:sz w:val="28"/>
          <w:szCs w:val="28"/>
        </w:rPr>
      </w:pPr>
      <w:r>
        <w:rPr>
          <w:sz w:val="28"/>
          <w:szCs w:val="28"/>
        </w:rPr>
        <w:br w:type="page"/>
      </w:r>
    </w:p>
    <w:p w:rsidR="00880DC7" w:rsidRDefault="00880DC7" w:rsidP="00880DC7">
      <w:pPr>
        <w:pStyle w:val="a3"/>
        <w:jc w:val="right"/>
      </w:pPr>
      <w:r>
        <w:lastRenderedPageBreak/>
        <w:t xml:space="preserve">Приложение </w:t>
      </w:r>
    </w:p>
    <w:p w:rsidR="00880DC7" w:rsidRDefault="00880DC7" w:rsidP="00880DC7">
      <w:pPr>
        <w:pStyle w:val="a3"/>
        <w:ind w:left="5100"/>
        <w:jc w:val="right"/>
      </w:pPr>
      <w:r>
        <w:t>к административному регламенту предоставления муниципальной услуги «Согласование межевых планов или актов согласования местоположения границ земельных участков, находящихся в собственности Увалобитиинского сельского поселения Саргатского муниципального района Омской области»</w:t>
      </w:r>
    </w:p>
    <w:p w:rsidR="00880DC7" w:rsidRDefault="00880DC7" w:rsidP="00880DC7">
      <w:pPr>
        <w:pStyle w:val="a3"/>
        <w:ind w:firstLine="540"/>
      </w:pPr>
      <w:r>
        <w:t> </w:t>
      </w:r>
    </w:p>
    <w:p w:rsidR="00880DC7" w:rsidRDefault="00880DC7" w:rsidP="00880DC7">
      <w:pPr>
        <w:pStyle w:val="a3"/>
        <w:jc w:val="center"/>
      </w:pPr>
      <w:r>
        <w:t>БЛОК-СХЕМА</w:t>
      </w:r>
    </w:p>
    <w:p w:rsidR="00880DC7" w:rsidRDefault="00880DC7" w:rsidP="00880DC7">
      <w:pPr>
        <w:pStyle w:val="a3"/>
        <w:jc w:val="center"/>
      </w:pPr>
      <w:r>
        <w:t xml:space="preserve">предоставления муниципальной услуги </w:t>
      </w:r>
    </w:p>
    <w:p w:rsidR="00880DC7" w:rsidRDefault="00880DC7" w:rsidP="00880DC7">
      <w:pPr>
        <w:pStyle w:val="a3"/>
        <w:jc w:val="center"/>
      </w:pPr>
      <w:r>
        <w:t xml:space="preserve">«Согласование межевых планов или актов согласования местоположения границ земельных участков, </w:t>
      </w:r>
    </w:p>
    <w:p w:rsidR="00880DC7" w:rsidRDefault="00880DC7" w:rsidP="00880DC7">
      <w:pPr>
        <w:pStyle w:val="a3"/>
        <w:jc w:val="center"/>
      </w:pPr>
      <w:proofErr w:type="gramStart"/>
      <w:r>
        <w:t>находящихся</w:t>
      </w:r>
      <w:proofErr w:type="gramEnd"/>
      <w:r>
        <w:t xml:space="preserve"> в собственности Увалобитиинского сельского поселения </w:t>
      </w:r>
    </w:p>
    <w:p w:rsidR="00880DC7" w:rsidRDefault="00880DC7" w:rsidP="00880DC7">
      <w:pPr>
        <w:pStyle w:val="a3"/>
        <w:jc w:val="center"/>
      </w:pPr>
      <w:r>
        <w:t>Саргатского муниципального района Омской области»</w:t>
      </w:r>
    </w:p>
    <w:p w:rsidR="00880DC7" w:rsidRDefault="00880DC7" w:rsidP="00880DC7">
      <w:pPr>
        <w:pStyle w:val="a3"/>
        <w:jc w:val="center"/>
      </w:pPr>
      <w:r>
        <w:t> </w:t>
      </w:r>
    </w:p>
    <w:p w:rsidR="00880DC7" w:rsidRDefault="00880DC7" w:rsidP="00880DC7">
      <w:pPr>
        <w:pStyle w:val="a3"/>
        <w:jc w:val="center"/>
      </w:pPr>
      <w:r>
        <w:t> </w:t>
      </w:r>
    </w:p>
    <w:p w:rsidR="00880DC7" w:rsidRDefault="00880DC7" w:rsidP="00880DC7">
      <w:pPr>
        <w:pStyle w:val="a3"/>
        <w:jc w:val="center"/>
      </w:pPr>
      <w:r>
        <w:t xml:space="preserve">Пакет документов подается в Администрацию Увалобитиинского сельского поселения </w:t>
      </w:r>
    </w:p>
    <w:p w:rsidR="00880DC7" w:rsidRDefault="00880DC7" w:rsidP="00880DC7">
      <w:pPr>
        <w:pStyle w:val="a3"/>
        <w:jc w:val="center"/>
      </w:pPr>
      <w:r>
        <w:t>Саргатского муниципального района Омской области</w:t>
      </w:r>
    </w:p>
    <w:p w:rsidR="00880DC7" w:rsidRDefault="00880DC7" w:rsidP="00880DC7">
      <w:pPr>
        <w:pStyle w:val="a3"/>
        <w:jc w:val="center"/>
      </w:pPr>
      <w:r>
        <w:rPr>
          <w:rFonts w:ascii="Arial" w:hAnsi="Arial" w:cs="Arial"/>
        </w:rPr>
        <w:t> </w:t>
      </w:r>
    </w:p>
    <w:p w:rsidR="00880DC7" w:rsidRDefault="00880DC7" w:rsidP="00880DC7">
      <w:pPr>
        <w:pStyle w:val="a3"/>
        <w:jc w:val="center"/>
      </w:pPr>
      <w:r>
        <w:t> </w:t>
      </w:r>
    </w:p>
    <w:p w:rsidR="00880DC7" w:rsidRDefault="00880DC7" w:rsidP="00880DC7">
      <w:pPr>
        <w:pStyle w:val="a3"/>
        <w:jc w:val="center"/>
      </w:pPr>
      <w:r>
        <w:t> </w:t>
      </w:r>
    </w:p>
    <w:p w:rsidR="00880DC7" w:rsidRDefault="00880DC7" w:rsidP="00880DC7">
      <w:pPr>
        <w:pStyle w:val="a3"/>
        <w:jc w:val="center"/>
      </w:pPr>
      <w:r>
        <w:t>Рассмотрение документов</w:t>
      </w:r>
    </w:p>
    <w:p w:rsidR="00880DC7" w:rsidRDefault="00880DC7" w:rsidP="00880DC7">
      <w:pPr>
        <w:pStyle w:val="a3"/>
        <w:jc w:val="center"/>
      </w:pPr>
      <w:r>
        <w:t>(их проверка на соответствие законодательству)</w:t>
      </w:r>
    </w:p>
    <w:p w:rsidR="00880DC7" w:rsidRDefault="00880DC7" w:rsidP="00880DC7">
      <w:pPr>
        <w:pStyle w:val="a3"/>
        <w:jc w:val="center"/>
      </w:pPr>
      <w:r>
        <w:rPr>
          <w:rFonts w:ascii="Arial" w:hAnsi="Arial" w:cs="Arial"/>
        </w:rPr>
        <w:t> </w:t>
      </w:r>
    </w:p>
    <w:p w:rsidR="00880DC7" w:rsidRDefault="00880DC7" w:rsidP="00880DC7">
      <w:pPr>
        <w:pStyle w:val="a3"/>
        <w:jc w:val="center"/>
      </w:pPr>
      <w:r>
        <w:t> </w:t>
      </w:r>
    </w:p>
    <w:p w:rsidR="00880DC7" w:rsidRDefault="00880DC7" w:rsidP="00880DC7">
      <w:pPr>
        <w:pStyle w:val="a3"/>
        <w:jc w:val="center"/>
      </w:pPr>
      <w:r>
        <w:t> </w:t>
      </w:r>
    </w:p>
    <w:p w:rsidR="00880DC7" w:rsidRDefault="00880DC7" w:rsidP="00880DC7">
      <w:pPr>
        <w:pStyle w:val="a3"/>
        <w:jc w:val="center"/>
      </w:pPr>
      <w:r>
        <w:t> </w:t>
      </w:r>
    </w:p>
    <w:p w:rsidR="00880DC7" w:rsidRDefault="00880DC7" w:rsidP="00880DC7">
      <w:pPr>
        <w:pStyle w:val="a3"/>
        <w:jc w:val="center"/>
      </w:pPr>
      <w:r>
        <w:t> </w:t>
      </w:r>
    </w:p>
    <w:p w:rsidR="00880DC7" w:rsidRDefault="00880DC7" w:rsidP="00880DC7">
      <w:pPr>
        <w:pStyle w:val="a3"/>
        <w:jc w:val="center"/>
      </w:pPr>
      <w:r>
        <w:lastRenderedPageBreak/>
        <w:t> </w:t>
      </w:r>
    </w:p>
    <w:p w:rsidR="00880DC7" w:rsidRDefault="00880DC7" w:rsidP="00880DC7">
      <w:pPr>
        <w:pStyle w:val="a3"/>
        <w:jc w:val="center"/>
      </w:pPr>
      <w:r>
        <w:t>Согласованные акты согласования местоположения границ земельных участков, входящих в состав межевых планов земельных участков</w:t>
      </w:r>
    </w:p>
    <w:p w:rsidR="00880DC7" w:rsidRDefault="00880DC7" w:rsidP="00880DC7">
      <w:pPr>
        <w:pStyle w:val="a3"/>
        <w:jc w:val="center"/>
      </w:pPr>
      <w:r>
        <w:t>или мотивированный отказ</w:t>
      </w:r>
    </w:p>
    <w:p w:rsidR="00134877" w:rsidRDefault="00134877">
      <w:bookmarkStart w:id="1" w:name="_GoBack"/>
      <w:bookmarkEnd w:id="1"/>
    </w:p>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E8E"/>
    <w:rsid w:val="00134877"/>
    <w:rsid w:val="00462E8E"/>
    <w:rsid w:val="0088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D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yperlink">
    <w:name w:val="hyperlink"/>
    <w:basedOn w:val="a0"/>
    <w:rsid w:val="00880DC7"/>
  </w:style>
  <w:style w:type="paragraph" w:customStyle="1" w:styleId="listparagraph">
    <w:name w:val="listparagraph"/>
    <w:basedOn w:val="a"/>
    <w:rsid w:val="00880DC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basedOn w:val="a"/>
    <w:rsid w:val="00880DC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880D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5">
    <w:name w:val="fontstyle25"/>
    <w:basedOn w:val="a0"/>
    <w:rsid w:val="00880DC7"/>
  </w:style>
  <w:style w:type="paragraph" w:customStyle="1" w:styleId="bodytext">
    <w:name w:val="bodytext"/>
    <w:basedOn w:val="a"/>
    <w:rsid w:val="00880DC7"/>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D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yperlink">
    <w:name w:val="hyperlink"/>
    <w:basedOn w:val="a0"/>
    <w:rsid w:val="00880DC7"/>
  </w:style>
  <w:style w:type="paragraph" w:customStyle="1" w:styleId="listparagraph">
    <w:name w:val="listparagraph"/>
    <w:basedOn w:val="a"/>
    <w:rsid w:val="00880DC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basedOn w:val="a"/>
    <w:rsid w:val="00880DC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880D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25">
    <w:name w:val="fontstyle25"/>
    <w:basedOn w:val="a0"/>
    <w:rsid w:val="00880DC7"/>
  </w:style>
  <w:style w:type="paragraph" w:customStyle="1" w:styleId="bodytext">
    <w:name w:val="bodytext"/>
    <w:basedOn w:val="a"/>
    <w:rsid w:val="00880DC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15129">
      <w:bodyDiv w:val="1"/>
      <w:marLeft w:val="0"/>
      <w:marRight w:val="0"/>
      <w:marTop w:val="0"/>
      <w:marBottom w:val="0"/>
      <w:divBdr>
        <w:top w:val="none" w:sz="0" w:space="0" w:color="auto"/>
        <w:left w:val="none" w:sz="0" w:space="0" w:color="auto"/>
        <w:bottom w:val="none" w:sz="0" w:space="0" w:color="auto"/>
        <w:right w:val="none" w:sz="0" w:space="0" w:color="auto"/>
      </w:divBdr>
      <w:divsChild>
        <w:div w:id="61540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F4692C1-AF7B-4EB5-9C0E-DAF4895FA9DB"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DF4692C1-AF7B-4EB5-9C0E-DAF4895FA9DB"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DF4692C1-AF7B-4EB5-9C0E-DAF4895FA9DB" TargetMode="External"/><Relationship Id="rId7" Type="http://schemas.openxmlformats.org/officeDocument/2006/relationships/hyperlink" Target="https://pravo-search.minjust.ru/bigs/showDocument.html?id=DF4692C1-AF7B-4EB5-9C0E-DAF4895FA9DB" TargetMode="External"/><Relationship Id="rId12" Type="http://schemas.openxmlformats.org/officeDocument/2006/relationships/hyperlink" Target="https://pravo-search.minjust.ru/bigs/showDocument.html?id=DF4692C1-AF7B-4EB5-9C0E-DAF4895FA9DB" TargetMode="External"/><Relationship Id="rId17" Type="http://schemas.openxmlformats.org/officeDocument/2006/relationships/hyperlink" Target="https://pravo-search.minjust.ru/bigs/showDocument.html?id=DF4692C1-AF7B-4EB5-9C0E-DAF4895FA9DB" TargetMode="External"/><Relationship Id="rId25" Type="http://schemas.openxmlformats.org/officeDocument/2006/relationships/hyperlink" Target="https://pravo-search.minjust.ru/bigs/showDocument.html?id=4F48675C-2DC2-4B7B-8F43-C7D17AB9072F"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AA60F564-778B-4AA6-9D62-6199D0B3E8D7" TargetMode="External"/><Relationship Id="rId20" Type="http://schemas.openxmlformats.org/officeDocument/2006/relationships/hyperlink" Target="https://pravo-search.minjust.ru/bigs/showDocument.html?id=DF4692C1-AF7B-4EB5-9C0E-DAF4895FA9D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AA60F564-778B-4AA6-9D62-6199D0B3E8D7" TargetMode="External"/><Relationship Id="rId11" Type="http://schemas.openxmlformats.org/officeDocument/2006/relationships/hyperlink" Target="https://pravo-search.minjust.ru/bigs/showDocument.html?id=DF4692C1-AF7B-4EB5-9C0E-DAF4895FA9DB" TargetMode="External"/><Relationship Id="rId24" Type="http://schemas.openxmlformats.org/officeDocument/2006/relationships/hyperlink" Target="https://pravo-search.minjust.ru/bigs/showDocument.html?id=17EFDF25-592A-4662-871D-9782B1A135CF" TargetMode="External"/><Relationship Id="rId5" Type="http://schemas.openxmlformats.org/officeDocument/2006/relationships/hyperlink" Target="https://pravo-search.minjust.ru/bigs/showDocument.html?id=339C144C-744A-46D9-9D7D-4F37C6FBC009" TargetMode="External"/><Relationship Id="rId15" Type="http://schemas.openxmlformats.org/officeDocument/2006/relationships/hyperlink" Target="https://pravo-search.minjust.ru/bigs/showDocument.html?id=339C144C-744A-46D9-9D7D-4F37C6FBC009"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DF4692C1-AF7B-4EB5-9C0E-DAF4895FA9DB" TargetMode="External"/><Relationship Id="rId19" Type="http://schemas.openxmlformats.org/officeDocument/2006/relationships/hyperlink" Target="https://pravo-search.minjust.ru/bigs/showDocument.html?id=DF4692C1-AF7B-4EB5-9C0E-DAF4895FA9D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F4692C1-AF7B-4EB5-9C0E-DAF4895FA9DB"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4F48675C-2DC2-4B7B-8F43-C7D17AB9072F" TargetMode="External"/><Relationship Id="rId27" Type="http://schemas.openxmlformats.org/officeDocument/2006/relationships/hyperlink" Target="https://pravo-search.minjust.ru/bigs/showDocument.html?id=683EE13D-3319-4FB8-AFDE-5C9170CD2D2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6586</Words>
  <Characters>37545</Characters>
  <Application>Microsoft Office Word</Application>
  <DocSecurity>0</DocSecurity>
  <Lines>312</Lines>
  <Paragraphs>88</Paragraphs>
  <ScaleCrop>false</ScaleCrop>
  <Company>SPecialiST RePack</Company>
  <LinksUpToDate>false</LinksUpToDate>
  <CharactersWithSpaces>44043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3</cp:revision>
  <dcterms:created xsi:type="dcterms:W3CDTF">2023-08-14T09:13:00Z</dcterms:created>
  <dcterms:modified xsi:type="dcterms:W3CDTF">2023-08-14T09:13:00Z</dcterms:modified>
</cp:coreProperties>
</file>