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23" w:rsidRDefault="001C5B23" w:rsidP="009F2A8C">
      <w:pPr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УВАЛОБИТИИНСКОГО СЕЛЬСКОГО ПОСЕЛЕНИЯ</w:t>
      </w:r>
    </w:p>
    <w:p w:rsidR="001C5B23" w:rsidRDefault="001C5B23" w:rsidP="009F2A8C">
      <w:pPr>
        <w:tabs>
          <w:tab w:val="left" w:pos="4320"/>
        </w:tabs>
        <w:ind w:left="1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САРГАТСКОГО МУНИЦИПАЛЬНОГО РАЙОНА</w:t>
      </w:r>
    </w:p>
    <w:p w:rsidR="009F2A8C" w:rsidRDefault="001C5B23" w:rsidP="009F2A8C">
      <w:pPr>
        <w:tabs>
          <w:tab w:val="left" w:pos="4320"/>
        </w:tabs>
        <w:ind w:left="1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1C5B23" w:rsidRDefault="001C5B23" w:rsidP="009F2A8C">
      <w:pPr>
        <w:tabs>
          <w:tab w:val="left" w:pos="4320"/>
        </w:tabs>
        <w:ind w:left="187"/>
        <w:jc w:val="center"/>
        <w:rPr>
          <w:b/>
          <w:sz w:val="28"/>
          <w:szCs w:val="28"/>
        </w:rPr>
      </w:pPr>
    </w:p>
    <w:p w:rsidR="001C5B23" w:rsidRDefault="001C5B23" w:rsidP="009F2A8C">
      <w:pPr>
        <w:jc w:val="center"/>
        <w:rPr>
          <w:sz w:val="20"/>
          <w:szCs w:val="20"/>
        </w:rPr>
      </w:pPr>
      <w:r>
        <w:rPr>
          <w:b/>
          <w:sz w:val="32"/>
          <w:szCs w:val="32"/>
        </w:rPr>
        <w:t>РЕШЕНИЕ</w:t>
      </w:r>
    </w:p>
    <w:p w:rsidR="001C5B23" w:rsidRDefault="001C5B23" w:rsidP="001C5B23">
      <w:pPr>
        <w:jc w:val="center"/>
        <w:rPr>
          <w:sz w:val="20"/>
          <w:szCs w:val="20"/>
        </w:rPr>
      </w:pPr>
    </w:p>
    <w:p w:rsidR="001C5B23" w:rsidRDefault="009F2A8C" w:rsidP="001C5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5B23">
        <w:rPr>
          <w:sz w:val="28"/>
          <w:szCs w:val="28"/>
        </w:rPr>
        <w:t xml:space="preserve">от      </w:t>
      </w:r>
      <w:r w:rsidR="003B2A0F">
        <w:rPr>
          <w:sz w:val="28"/>
          <w:szCs w:val="28"/>
        </w:rPr>
        <w:t>26</w:t>
      </w:r>
      <w:r w:rsidR="001C5B2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1C5B23">
        <w:rPr>
          <w:sz w:val="28"/>
          <w:szCs w:val="28"/>
        </w:rPr>
        <w:t xml:space="preserve">.2017                             №  </w:t>
      </w:r>
      <w:r w:rsidR="003B2A0F">
        <w:rPr>
          <w:sz w:val="28"/>
          <w:szCs w:val="28"/>
        </w:rPr>
        <w:t>14</w:t>
      </w:r>
      <w:r w:rsidR="00361DAB">
        <w:rPr>
          <w:sz w:val="28"/>
          <w:szCs w:val="28"/>
        </w:rPr>
        <w:t xml:space="preserve">                          </w:t>
      </w:r>
      <w:proofErr w:type="spellStart"/>
      <w:r w:rsidR="001C5B23">
        <w:rPr>
          <w:sz w:val="28"/>
          <w:szCs w:val="28"/>
        </w:rPr>
        <w:t>д</w:t>
      </w:r>
      <w:proofErr w:type="gramStart"/>
      <w:r w:rsidR="001C5B23">
        <w:rPr>
          <w:sz w:val="28"/>
          <w:szCs w:val="28"/>
        </w:rPr>
        <w:t>.У</w:t>
      </w:r>
      <w:proofErr w:type="gramEnd"/>
      <w:r w:rsidR="001C5B23">
        <w:rPr>
          <w:sz w:val="28"/>
          <w:szCs w:val="28"/>
        </w:rPr>
        <w:t>вальная</w:t>
      </w:r>
      <w:proofErr w:type="spellEnd"/>
      <w:r w:rsidR="001C5B23">
        <w:rPr>
          <w:sz w:val="28"/>
          <w:szCs w:val="28"/>
        </w:rPr>
        <w:t xml:space="preserve"> </w:t>
      </w:r>
      <w:proofErr w:type="spellStart"/>
      <w:r w:rsidR="001C5B23">
        <w:rPr>
          <w:sz w:val="28"/>
          <w:szCs w:val="28"/>
        </w:rPr>
        <w:t>Бития</w:t>
      </w:r>
      <w:proofErr w:type="spellEnd"/>
    </w:p>
    <w:p w:rsidR="001C5B23" w:rsidRDefault="001C5B23"/>
    <w:p w:rsidR="00E819EC" w:rsidRDefault="001C5B23" w:rsidP="001C5B23">
      <w:r>
        <w:t xml:space="preserve">О внесении изменений и дополнений в </w:t>
      </w:r>
      <w:r w:rsidR="00361DAB">
        <w:t xml:space="preserve"> </w:t>
      </w:r>
      <w:r>
        <w:t>Устав</w:t>
      </w:r>
    </w:p>
    <w:p w:rsidR="001C5B23" w:rsidRDefault="001C5B23" w:rsidP="001C5B23">
      <w:proofErr w:type="spellStart"/>
      <w:r>
        <w:t>Увалобитиинского</w:t>
      </w:r>
      <w:proofErr w:type="spellEnd"/>
      <w:r>
        <w:t xml:space="preserve"> сельского поселения</w:t>
      </w:r>
    </w:p>
    <w:p w:rsidR="001C5B23" w:rsidRDefault="001C5B23" w:rsidP="001C5B23">
      <w:r>
        <w:t>Саргатского муниципального района Омской области</w:t>
      </w:r>
    </w:p>
    <w:p w:rsidR="001C5B23" w:rsidRDefault="001C5B23" w:rsidP="001C5B23"/>
    <w:p w:rsidR="001C5B23" w:rsidRDefault="001C5B23" w:rsidP="001C5B23">
      <w:r>
        <w:t xml:space="preserve">      В соответствии с Федеральным законом  </w:t>
      </w:r>
      <w:r w:rsidR="0089110F">
        <w:t xml:space="preserve">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="0089110F">
        <w:t>Увалобитиинского</w:t>
      </w:r>
      <w:proofErr w:type="spellEnd"/>
      <w:r w:rsidR="0089110F">
        <w:t xml:space="preserve"> сельского поселения Саргатского муниципального района Омской области, Совет </w:t>
      </w:r>
      <w:proofErr w:type="spellStart"/>
      <w:r w:rsidR="0089110F">
        <w:t>Увалобитиинского</w:t>
      </w:r>
      <w:proofErr w:type="spellEnd"/>
      <w:r w:rsidR="0089110F">
        <w:t xml:space="preserve"> сельского поселения решил:</w:t>
      </w:r>
    </w:p>
    <w:p w:rsidR="0089110F" w:rsidRDefault="0089110F" w:rsidP="0089110F">
      <w:pPr>
        <w:pStyle w:val="a3"/>
        <w:numPr>
          <w:ilvl w:val="0"/>
          <w:numId w:val="1"/>
        </w:numPr>
        <w:ind w:left="426" w:hanging="66"/>
      </w:pPr>
      <w:r>
        <w:t xml:space="preserve"> Внести изменения в Устав </w:t>
      </w:r>
      <w:proofErr w:type="spellStart"/>
      <w:r>
        <w:t>Увалобитиинского</w:t>
      </w:r>
      <w:proofErr w:type="spellEnd"/>
      <w:r>
        <w:t xml:space="preserve"> сельского поселения Саргатского муниципального района Омской области.</w:t>
      </w:r>
    </w:p>
    <w:p w:rsidR="0089110F" w:rsidRDefault="0089110F" w:rsidP="0089110F">
      <w:pPr>
        <w:pStyle w:val="a3"/>
        <w:numPr>
          <w:ilvl w:val="0"/>
          <w:numId w:val="2"/>
        </w:numPr>
      </w:pPr>
      <w:r>
        <w:t xml:space="preserve"> Часть 2 статьи 4 Устава изложить в следующей редакции:</w:t>
      </w:r>
    </w:p>
    <w:p w:rsidR="0089110F" w:rsidRDefault="0089110F" w:rsidP="0089110F">
      <w:pPr>
        <w:pStyle w:val="a3"/>
        <w:ind w:left="284"/>
      </w:pPr>
      <w:r>
        <w:t xml:space="preserve">«2. </w:t>
      </w:r>
      <w:proofErr w:type="gramStart"/>
      <w:r>
        <w:t xml:space="preserve">Иные вопросы местного значения, предусмотренные частью 1 статьи 14 Федерального закона от 06.10.2003 № 131-ФЗ «Об общих принципах организации самоуправления в Российской Федерации» для городских поселений, не отнесенные к вопросам местного значения сельских поселений в соответствии с частью 3 статьи 14 Федерального закона от 06.10.2003 </w:t>
      </w:r>
      <w:r w:rsidR="00333DC0">
        <w:t>№ 131-ФЗ «Об общих принципах организации местного самоуправления в Российской Федерации», на территориях сельских поселений решаются органами</w:t>
      </w:r>
      <w:proofErr w:type="gramEnd"/>
      <w:r w:rsidR="00333DC0">
        <w:t xml:space="preserve"> местного самоуправления Саргатского муниципального района Омской области. В этих случаях данные вопросы являются вопросами местного значения Саргатского муниципального района Омской области».</w:t>
      </w:r>
    </w:p>
    <w:p w:rsidR="00333DC0" w:rsidRDefault="00333DC0" w:rsidP="00333DC0">
      <w:pPr>
        <w:pStyle w:val="a3"/>
        <w:numPr>
          <w:ilvl w:val="1"/>
          <w:numId w:val="2"/>
        </w:numPr>
      </w:pPr>
      <w:r>
        <w:t>Часть 1 статьи 5 Устава дополнить пунктом 14 следующего содержания:</w:t>
      </w:r>
    </w:p>
    <w:p w:rsidR="00333DC0" w:rsidRDefault="00333DC0" w:rsidP="00333DC0">
      <w:pPr>
        <w:pStyle w:val="a3"/>
        <w:ind w:left="824"/>
      </w:pPr>
      <w: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333DC0" w:rsidRDefault="00333DC0" w:rsidP="00333DC0">
      <w:pPr>
        <w:pStyle w:val="a3"/>
        <w:numPr>
          <w:ilvl w:val="0"/>
          <w:numId w:val="2"/>
        </w:numPr>
      </w:pPr>
      <w:r>
        <w:t>Часть 5 статьи 8 Устава дополнить следующего содержания:</w:t>
      </w:r>
    </w:p>
    <w:p w:rsidR="00333DC0" w:rsidRDefault="009F4C00" w:rsidP="009F4C00">
      <w:pPr>
        <w:pStyle w:val="a3"/>
        <w:ind w:left="284"/>
      </w:pPr>
      <w:r>
        <w:t xml:space="preserve">       </w:t>
      </w:r>
      <w:proofErr w:type="gramStart"/>
      <w:r w:rsidR="00333DC0">
        <w:t xml:space="preserve">«Кандидатом на должность главы </w:t>
      </w:r>
      <w:proofErr w:type="spellStart"/>
      <w:r w:rsidR="00333DC0">
        <w:t>Увалобитиинского</w:t>
      </w:r>
      <w:proofErr w:type="spellEnd"/>
      <w:r w:rsidR="00333DC0">
        <w:t xml:space="preserve"> сельского поселения может быть зарегистрирован гражданин, который на день проведения конкурса не имеет в соответствии с Федеральным законом от </w:t>
      </w:r>
      <w:r>
        <w:t>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9F4C00" w:rsidRDefault="009F4C00" w:rsidP="009F4C00">
      <w:pPr>
        <w:pStyle w:val="a3"/>
        <w:ind w:left="142"/>
      </w:pPr>
      <w:r>
        <w:t xml:space="preserve">        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</w:t>
      </w:r>
      <w:proofErr w:type="spellStart"/>
      <w:r>
        <w:t>Увалобитиинского</w:t>
      </w:r>
      <w:proofErr w:type="spellEnd"/>
      <w:r>
        <w:t xml:space="preserve"> сельског7о поселения полномочий по решению вопросов местного значения.</w:t>
      </w:r>
    </w:p>
    <w:p w:rsidR="009F4C00" w:rsidRDefault="009F4C00" w:rsidP="009F4C00">
      <w:pPr>
        <w:pStyle w:val="a3"/>
        <w:ind w:left="142"/>
      </w:pPr>
      <w:r>
        <w:t xml:space="preserve">       Совету </w:t>
      </w:r>
      <w:proofErr w:type="spellStart"/>
      <w:r>
        <w:t>Увалобитиинского</w:t>
      </w:r>
      <w:proofErr w:type="spellEnd"/>
      <w:r>
        <w:t xml:space="preserve"> сельского поселения для проведения голосования по кандидатурам на должность главы </w:t>
      </w:r>
      <w:proofErr w:type="spellStart"/>
      <w:r>
        <w:t>Увалобитиинского</w:t>
      </w:r>
      <w:proofErr w:type="spellEnd"/>
      <w:r>
        <w:t xml:space="preserve"> сельского поселения представляется не менее двух зарегистрированных конкурсной комиссией кандидатов».</w:t>
      </w:r>
    </w:p>
    <w:p w:rsidR="009F4C00" w:rsidRDefault="009F4C00" w:rsidP="009F4C00">
      <w:pPr>
        <w:pStyle w:val="a3"/>
        <w:numPr>
          <w:ilvl w:val="0"/>
          <w:numId w:val="2"/>
        </w:numPr>
      </w:pPr>
      <w:r>
        <w:t>Пункт 1 части 3 статьи 12 Устава изложить в следующей редакции:</w:t>
      </w:r>
    </w:p>
    <w:p w:rsidR="009F4C00" w:rsidRDefault="00874BAC" w:rsidP="00874BAC">
      <w:pPr>
        <w:pStyle w:val="a3"/>
        <w:ind w:left="142" w:hanging="76"/>
      </w:pPr>
      <w:r>
        <w:t xml:space="preserve">     </w:t>
      </w:r>
      <w:r w:rsidR="009F4C00">
        <w:t xml:space="preserve">«1)   устава </w:t>
      </w:r>
      <w:r>
        <w:t xml:space="preserve">сельского поселения, а также проект муниципального нормативного правового акта о внесении изменений и дополнений в данный устав, кроме случаев, когда </w:t>
      </w:r>
    </w:p>
    <w:p w:rsidR="00874BAC" w:rsidRDefault="00874BAC" w:rsidP="00874BAC">
      <w:pPr>
        <w:pStyle w:val="a3"/>
        <w:ind w:left="142" w:hanging="76"/>
      </w:pPr>
      <w:r>
        <w:t xml:space="preserve">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</w:t>
      </w:r>
      <w:r>
        <w:lastRenderedPageBreak/>
        <w:t>Омской области в целях приведения устава в соответствие с этими нормативными правовыми актами</w:t>
      </w:r>
      <w:proofErr w:type="gramStart"/>
      <w:r>
        <w:t>;»</w:t>
      </w:r>
      <w:proofErr w:type="gramEnd"/>
      <w:r>
        <w:t>.</w:t>
      </w:r>
    </w:p>
    <w:p w:rsidR="00874BAC" w:rsidRDefault="00874BAC" w:rsidP="00874BAC">
      <w:pPr>
        <w:pStyle w:val="a3"/>
        <w:numPr>
          <w:ilvl w:val="0"/>
          <w:numId w:val="2"/>
        </w:numPr>
      </w:pPr>
      <w:r>
        <w:t>Часть 4 статьи 15 Устава дополнить пунктом 1.1 следующего содержания:</w:t>
      </w:r>
    </w:p>
    <w:p w:rsidR="00874BAC" w:rsidRDefault="00874BAC" w:rsidP="00874BAC">
      <w:pPr>
        <w:pStyle w:val="a3"/>
        <w:ind w:left="786"/>
      </w:pPr>
      <w:r>
        <w:t>«1.1) место проведения опроса</w:t>
      </w:r>
      <w:proofErr w:type="gramStart"/>
      <w:r>
        <w:t>;»</w:t>
      </w:r>
      <w:proofErr w:type="gramEnd"/>
      <w:r>
        <w:t>.</w:t>
      </w:r>
    </w:p>
    <w:p w:rsidR="00874BAC" w:rsidRDefault="00874BAC" w:rsidP="00874BAC">
      <w:pPr>
        <w:pStyle w:val="a3"/>
        <w:numPr>
          <w:ilvl w:val="0"/>
          <w:numId w:val="2"/>
        </w:numPr>
      </w:pPr>
      <w:r>
        <w:t>Пункт 3 статьи 17 Устава изложить в следующей редакции:</w:t>
      </w:r>
    </w:p>
    <w:p w:rsidR="005E18BA" w:rsidRDefault="00874BAC" w:rsidP="00874BAC">
      <w:pPr>
        <w:pStyle w:val="a3"/>
        <w:ind w:left="786"/>
      </w:pPr>
      <w:r>
        <w:t xml:space="preserve">«3) Местная администрация </w:t>
      </w:r>
      <w:proofErr w:type="spellStart"/>
      <w:r>
        <w:t>Увалобитиинского</w:t>
      </w:r>
      <w:proofErr w:type="spellEnd"/>
      <w:r>
        <w:t xml:space="preserve"> сельского поселения (далее – администрация </w:t>
      </w:r>
      <w:proofErr w:type="spellStart"/>
      <w:r>
        <w:t>Увалобитиинского</w:t>
      </w:r>
      <w:proofErr w:type="spellEnd"/>
      <w:r>
        <w:t xml:space="preserve"> сельского </w:t>
      </w:r>
      <w:r w:rsidR="005E18BA">
        <w:t>поселения)</w:t>
      </w:r>
      <w:proofErr w:type="gramStart"/>
      <w:r w:rsidR="005E18BA">
        <w:t>.»</w:t>
      </w:r>
      <w:proofErr w:type="gramEnd"/>
      <w:r w:rsidR="005E18BA">
        <w:t>.</w:t>
      </w:r>
    </w:p>
    <w:p w:rsidR="005E18BA" w:rsidRDefault="005E18BA" w:rsidP="005E18BA">
      <w:pPr>
        <w:pStyle w:val="a3"/>
        <w:numPr>
          <w:ilvl w:val="0"/>
          <w:numId w:val="2"/>
        </w:numPr>
      </w:pPr>
      <w:r>
        <w:t>Статью 31 Устава изложить в следующей редакции:</w:t>
      </w:r>
    </w:p>
    <w:p w:rsidR="005E18BA" w:rsidRDefault="005E18BA" w:rsidP="005E18BA">
      <w:pPr>
        <w:pStyle w:val="a3"/>
        <w:ind w:left="786"/>
      </w:pPr>
      <w:r>
        <w:t xml:space="preserve">«Статья 31. Исполнение полномочий главы </w:t>
      </w:r>
      <w:proofErr w:type="spellStart"/>
      <w:r>
        <w:t>Увалобитиинского</w:t>
      </w:r>
      <w:proofErr w:type="spellEnd"/>
      <w:r>
        <w:t xml:space="preserve"> сельского поселения</w:t>
      </w:r>
    </w:p>
    <w:p w:rsidR="005E18BA" w:rsidRDefault="005E18BA" w:rsidP="005E18BA">
      <w:pPr>
        <w:pStyle w:val="a3"/>
        <w:numPr>
          <w:ilvl w:val="0"/>
          <w:numId w:val="4"/>
        </w:numPr>
        <w:ind w:left="709" w:firstLine="55"/>
      </w:pPr>
      <w:r>
        <w:t xml:space="preserve">В случае досрочного прекращения полномочий главы </w:t>
      </w:r>
      <w:proofErr w:type="spellStart"/>
      <w:r>
        <w:t>Увалобитиинского</w:t>
      </w:r>
      <w:proofErr w:type="spellEnd"/>
      <w: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</w:t>
      </w:r>
      <w:proofErr w:type="spellStart"/>
      <w:r>
        <w:t>Увалобитиинского</w:t>
      </w:r>
      <w:proofErr w:type="spellEnd"/>
      <w:r>
        <w:t xml:space="preserve"> сельского поселения.</w:t>
      </w:r>
    </w:p>
    <w:p w:rsidR="005E18BA" w:rsidRDefault="00874BAC" w:rsidP="005E18BA">
      <w:pPr>
        <w:pStyle w:val="a3"/>
        <w:numPr>
          <w:ilvl w:val="0"/>
          <w:numId w:val="4"/>
        </w:numPr>
        <w:ind w:left="709" w:firstLine="55"/>
      </w:pPr>
      <w:r>
        <w:t xml:space="preserve"> </w:t>
      </w:r>
      <w:proofErr w:type="gramStart"/>
      <w:r w:rsidR="005E18BA">
        <w:t xml:space="preserve">В случае временного отсутствия главы </w:t>
      </w:r>
      <w:proofErr w:type="spellStart"/>
      <w:r w:rsidR="005E18BA">
        <w:t>Увалобитиинского</w:t>
      </w:r>
      <w:proofErr w:type="spellEnd"/>
      <w:r w:rsidR="005E18BA">
        <w:t xml:space="preserve"> сельского поселения (отпуск, болезнь, командировка) его </w:t>
      </w:r>
      <w:r>
        <w:t xml:space="preserve"> </w:t>
      </w:r>
      <w:r w:rsidR="005E18BA">
        <w:t xml:space="preserve">полномочия, кроме </w:t>
      </w:r>
      <w:r w:rsidR="005E18BA" w:rsidRPr="00E82FC4">
        <w:t>пунктов</w:t>
      </w:r>
      <w:r w:rsidR="005E18BA">
        <w:t xml:space="preserve"> </w:t>
      </w:r>
      <w:r>
        <w:t xml:space="preserve">  </w:t>
      </w:r>
      <w:r w:rsidR="00E82FC4">
        <w:t xml:space="preserve">10,12,13,14 </w:t>
      </w:r>
      <w:r>
        <w:t xml:space="preserve"> </w:t>
      </w:r>
      <w:r w:rsidR="005E18BA">
        <w:t xml:space="preserve">статьи 28 настоящего Устава, а также по отмене правовых актов главы </w:t>
      </w:r>
      <w:proofErr w:type="spellStart"/>
      <w:r w:rsidR="005E18BA">
        <w:t>Увалобитиинского</w:t>
      </w:r>
      <w:proofErr w:type="spellEnd"/>
      <w:r w:rsidR="005E18BA">
        <w:t xml:space="preserve"> сельского поселения исполняет первый заместитель (заместитель) главы </w:t>
      </w:r>
      <w:proofErr w:type="spellStart"/>
      <w:r w:rsidR="005E18BA">
        <w:t>Увалобитиинского</w:t>
      </w:r>
      <w:proofErr w:type="spellEnd"/>
      <w:r w:rsidR="005E18BA">
        <w:t xml:space="preserve"> сельского поселения, а если заместитель отсутствует либо не назначен – иное лицо по решению Совета </w:t>
      </w:r>
      <w:proofErr w:type="spellStart"/>
      <w:r w:rsidR="005E18BA">
        <w:t>Увалобитиинского</w:t>
      </w:r>
      <w:proofErr w:type="spellEnd"/>
      <w:r w:rsidR="005E18BA">
        <w:t xml:space="preserve"> сельского поселения.».</w:t>
      </w:r>
      <w:proofErr w:type="gramEnd"/>
    </w:p>
    <w:p w:rsidR="005E18BA" w:rsidRDefault="005E18BA" w:rsidP="005E18BA">
      <w:pPr>
        <w:pStyle w:val="a3"/>
        <w:numPr>
          <w:ilvl w:val="0"/>
          <w:numId w:val="2"/>
        </w:numPr>
      </w:pPr>
      <w:r>
        <w:t>Часть 1 статьи 32 Устава изложить в следующей редакции:</w:t>
      </w:r>
    </w:p>
    <w:p w:rsidR="00874BAC" w:rsidRDefault="00447D6C" w:rsidP="00447D6C">
      <w:pPr>
        <w:pStyle w:val="a3"/>
        <w:ind w:left="284"/>
      </w:pPr>
      <w:r>
        <w:t xml:space="preserve">       </w:t>
      </w:r>
      <w:r w:rsidR="005E18BA">
        <w:t xml:space="preserve">«1. Администрация </w:t>
      </w:r>
      <w:proofErr w:type="spellStart"/>
      <w:r w:rsidR="005E18BA">
        <w:t>Увалобитиинского</w:t>
      </w:r>
      <w:proofErr w:type="spellEnd"/>
      <w:r w:rsidR="005E18BA">
        <w:t xml:space="preserve"> сельского поселения (исполнительно-распорядительный орган </w:t>
      </w:r>
      <w:proofErr w:type="spellStart"/>
      <w:r w:rsidR="005E18BA">
        <w:t>Увалобитиинского</w:t>
      </w:r>
      <w:proofErr w:type="spellEnd"/>
      <w:r w:rsidR="005E18BA">
        <w:t xml:space="preserve"> сельского поселения) наделяется уставом </w:t>
      </w:r>
      <w:proofErr w:type="spellStart"/>
      <w:r w:rsidR="005E18BA">
        <w:t>Увалобитиинского</w:t>
      </w:r>
      <w:proofErr w:type="spellEnd"/>
      <w:r w:rsidR="005E18BA">
        <w:t xml:space="preserve"> сельского поселения полномочиями по решению вопросов местного значения и полномочиями для осуществления отдельных государственных полномочий, переданных </w:t>
      </w:r>
      <w:r>
        <w:t>органам местного</w:t>
      </w:r>
      <w:r w:rsidR="00874BAC">
        <w:t xml:space="preserve"> </w:t>
      </w:r>
      <w:r>
        <w:t>самоуправления федеральными законами и законами Омской области</w:t>
      </w:r>
      <w:proofErr w:type="gramStart"/>
      <w:r>
        <w:t>.».</w:t>
      </w:r>
      <w:proofErr w:type="gramEnd"/>
    </w:p>
    <w:p w:rsidR="00447D6C" w:rsidRDefault="00447D6C" w:rsidP="00447D6C">
      <w:pPr>
        <w:pStyle w:val="a3"/>
        <w:numPr>
          <w:ilvl w:val="0"/>
          <w:numId w:val="2"/>
        </w:numPr>
      </w:pPr>
      <w:r>
        <w:t>Часть 5 статьи 32 Устава изложить в следующей редакции:</w:t>
      </w:r>
    </w:p>
    <w:p w:rsidR="00447D6C" w:rsidRDefault="00447D6C" w:rsidP="00447D6C">
      <w:pPr>
        <w:pStyle w:val="a3"/>
        <w:ind w:left="284" w:firstLine="425"/>
      </w:pPr>
      <w:r>
        <w:t xml:space="preserve">«5. Структура администрации </w:t>
      </w:r>
      <w:proofErr w:type="spellStart"/>
      <w:r>
        <w:t>Увалобитиинского</w:t>
      </w:r>
      <w:proofErr w:type="spellEnd"/>
      <w:r>
        <w:t xml:space="preserve"> сельского поселения утверждается Советом </w:t>
      </w:r>
      <w:proofErr w:type="spellStart"/>
      <w:r>
        <w:t>Увалобитиинского</w:t>
      </w:r>
      <w:proofErr w:type="spellEnd"/>
      <w:r>
        <w:t xml:space="preserve"> сельского поселения по представлению главы администрации </w:t>
      </w:r>
      <w:proofErr w:type="spellStart"/>
      <w:r>
        <w:t>Увалобитиинского</w:t>
      </w:r>
      <w:proofErr w:type="spellEnd"/>
      <w:r>
        <w:t xml:space="preserve"> сельского поселения</w:t>
      </w:r>
      <w:proofErr w:type="gramStart"/>
      <w:r>
        <w:t>.».</w:t>
      </w:r>
      <w:proofErr w:type="gramEnd"/>
    </w:p>
    <w:p w:rsidR="00447D6C" w:rsidRDefault="00447D6C" w:rsidP="00447D6C">
      <w:pPr>
        <w:pStyle w:val="a3"/>
        <w:numPr>
          <w:ilvl w:val="0"/>
          <w:numId w:val="2"/>
        </w:numPr>
      </w:pPr>
      <w:r>
        <w:t>Пункт 2 части 1 статьи 56 Устава изложить в следующей редакции:</w:t>
      </w:r>
    </w:p>
    <w:p w:rsidR="00447D6C" w:rsidRDefault="00447D6C" w:rsidP="00447D6C">
      <w:pPr>
        <w:pStyle w:val="a3"/>
        <w:ind w:left="284"/>
      </w:pPr>
      <w:r>
        <w:t xml:space="preserve">       </w:t>
      </w:r>
      <w:proofErr w:type="gramStart"/>
      <w:r>
        <w:t xml:space="preserve">«2)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 и ее обороноспособности, единству правового и экономического пространства Российской Федерации, нецелевое использование </w:t>
      </w:r>
      <w:r w:rsidR="007E305C">
        <w:t>межбюджетных трансфертов, имеющих целевое назначение, бюджетных кредитов, нарушение условий предоставления</w:t>
      </w:r>
      <w:proofErr w:type="gramEnd"/>
      <w:r w:rsidR="007E305C"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</w:t>
      </w:r>
      <w:proofErr w:type="gramStart"/>
      <w:r w:rsidR="007E305C">
        <w:t>.».</w:t>
      </w:r>
      <w:proofErr w:type="gramEnd"/>
    </w:p>
    <w:p w:rsidR="007E305C" w:rsidRDefault="007E305C" w:rsidP="007E305C">
      <w:pPr>
        <w:pStyle w:val="a3"/>
        <w:numPr>
          <w:ilvl w:val="0"/>
          <w:numId w:val="2"/>
        </w:numPr>
        <w:ind w:left="426" w:firstLine="0"/>
      </w:pPr>
      <w:proofErr w:type="gramStart"/>
      <w:r>
        <w:t>В части 2 статьи 58 Устава слова 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сельского поселения, а также порядка участия граждан в его обсуждении в случае, если указанные изменения и дополнения вносятся в целях приведения устава сельского поселения в соответствии с Конституцией Российской Федерации, федеральными законами..» заменить</w:t>
      </w:r>
      <w:proofErr w:type="gramEnd"/>
      <w:r>
        <w:t xml:space="preserve"> </w:t>
      </w:r>
      <w:proofErr w:type="gramStart"/>
      <w:r>
        <w:t xml:space="preserve">словами  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сельского поселения, а также порядка участия граждан в его обсуждении в случае, когда в устав сельского поселения </w:t>
      </w:r>
      <w:r>
        <w:lastRenderedPageBreak/>
        <w:t>вносятся в форме точного воспроизведения положений Конституции Российской Федерации, федеральных законов, конституции (устава) или законов Омской области в целях приведения данного устава</w:t>
      </w:r>
      <w:proofErr w:type="gramEnd"/>
      <w:r>
        <w:t xml:space="preserve"> в соответствие с этими нормативными правовыми актами</w:t>
      </w:r>
      <w:proofErr w:type="gramStart"/>
      <w:r>
        <w:t>.».</w:t>
      </w:r>
      <w:proofErr w:type="gramEnd"/>
    </w:p>
    <w:p w:rsidR="007E305C" w:rsidRDefault="007E305C" w:rsidP="004404D6">
      <w:pPr>
        <w:pStyle w:val="a3"/>
        <w:numPr>
          <w:ilvl w:val="0"/>
          <w:numId w:val="1"/>
        </w:numPr>
        <w:ind w:left="426" w:hanging="66"/>
      </w:pPr>
      <w:r>
        <w:t xml:space="preserve">Главе </w:t>
      </w:r>
      <w:proofErr w:type="spellStart"/>
      <w:r>
        <w:t>Увалобитиинского</w:t>
      </w:r>
      <w:proofErr w:type="spellEnd"/>
      <w:r>
        <w:t xml:space="preserve"> сельского поселения </w:t>
      </w:r>
      <w:r w:rsidR="004404D6">
        <w:t>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4404D6" w:rsidRDefault="004404D6" w:rsidP="004404D6">
      <w:pPr>
        <w:pStyle w:val="a3"/>
        <w:numPr>
          <w:ilvl w:val="0"/>
          <w:numId w:val="1"/>
        </w:numPr>
        <w:ind w:left="426" w:hanging="66"/>
      </w:pPr>
      <w: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4404D6" w:rsidRDefault="004404D6" w:rsidP="004404D6">
      <w:pPr>
        <w:pStyle w:val="a3"/>
        <w:ind w:left="426"/>
      </w:pPr>
    </w:p>
    <w:p w:rsidR="004404D6" w:rsidRDefault="004404D6" w:rsidP="004404D6">
      <w:pPr>
        <w:pStyle w:val="a3"/>
        <w:ind w:left="426"/>
      </w:pPr>
    </w:p>
    <w:p w:rsidR="004404D6" w:rsidRDefault="009F2A8C" w:rsidP="004404D6">
      <w:pPr>
        <w:pStyle w:val="a3"/>
        <w:ind w:left="426"/>
      </w:pPr>
      <w:proofErr w:type="spellStart"/>
      <w:r>
        <w:t>П</w:t>
      </w:r>
      <w:r w:rsidR="00723243">
        <w:t>редседаталь</w:t>
      </w:r>
      <w:proofErr w:type="spellEnd"/>
      <w:r w:rsidR="009B5554">
        <w:t xml:space="preserve"> Совета </w:t>
      </w:r>
      <w:r w:rsidR="004404D6">
        <w:t xml:space="preserve"> </w:t>
      </w:r>
      <w:proofErr w:type="spellStart"/>
      <w:r w:rsidR="004404D6">
        <w:t>Увалобитиинского</w:t>
      </w:r>
      <w:proofErr w:type="spellEnd"/>
    </w:p>
    <w:p w:rsidR="004404D6" w:rsidRPr="007E305C" w:rsidRDefault="004404D6" w:rsidP="004404D6">
      <w:pPr>
        <w:pStyle w:val="a3"/>
        <w:ind w:left="426"/>
      </w:pPr>
      <w:r>
        <w:t xml:space="preserve">сельского поселения        </w:t>
      </w:r>
      <w:bookmarkStart w:id="0" w:name="_GoBack"/>
      <w:bookmarkEnd w:id="0"/>
      <w:r>
        <w:t xml:space="preserve">                                                               </w:t>
      </w:r>
      <w:proofErr w:type="spellStart"/>
      <w:r w:rsidR="009F2A8C">
        <w:t>А.Н.Сильванович</w:t>
      </w:r>
      <w:proofErr w:type="spellEnd"/>
    </w:p>
    <w:sectPr w:rsidR="004404D6" w:rsidRPr="007E305C" w:rsidSect="001C5B2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F7E2B"/>
    <w:multiLevelType w:val="hybridMultilevel"/>
    <w:tmpl w:val="82F43F38"/>
    <w:lvl w:ilvl="0" w:tplc="5ABE97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34B340B"/>
    <w:multiLevelType w:val="multilevel"/>
    <w:tmpl w:val="2CAC4B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0" w:hanging="1800"/>
      </w:pPr>
      <w:rPr>
        <w:rFonts w:hint="default"/>
      </w:rPr>
    </w:lvl>
  </w:abstractNum>
  <w:abstractNum w:abstractNumId="2">
    <w:nsid w:val="3FD87BEE"/>
    <w:multiLevelType w:val="hybridMultilevel"/>
    <w:tmpl w:val="0C28A590"/>
    <w:lvl w:ilvl="0" w:tplc="5C98AC92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3">
    <w:nsid w:val="630173DF"/>
    <w:multiLevelType w:val="hybridMultilevel"/>
    <w:tmpl w:val="954CF85A"/>
    <w:lvl w:ilvl="0" w:tplc="EF263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D9"/>
    <w:rsid w:val="001C5B23"/>
    <w:rsid w:val="00234CD9"/>
    <w:rsid w:val="00333DC0"/>
    <w:rsid w:val="00361DAB"/>
    <w:rsid w:val="003B2A0F"/>
    <w:rsid w:val="00406D7A"/>
    <w:rsid w:val="004404D6"/>
    <w:rsid w:val="00447D6C"/>
    <w:rsid w:val="00475411"/>
    <w:rsid w:val="005E18BA"/>
    <w:rsid w:val="00723243"/>
    <w:rsid w:val="007E305C"/>
    <w:rsid w:val="00874BAC"/>
    <w:rsid w:val="0089110F"/>
    <w:rsid w:val="009B5554"/>
    <w:rsid w:val="009F2A8C"/>
    <w:rsid w:val="009F4C00"/>
    <w:rsid w:val="00DF5282"/>
    <w:rsid w:val="00E819EC"/>
    <w:rsid w:val="00E8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1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2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4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1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2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4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4294967286</TotalTime>
  <Pages>3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AdmLena</dc:creator>
  <cp:keywords/>
  <dc:description/>
  <cp:lastModifiedBy>AdmLena</cp:lastModifiedBy>
  <cp:revision>22</cp:revision>
  <cp:lastPrinted>2017-04-26T07:11:00Z</cp:lastPrinted>
  <dcterms:created xsi:type="dcterms:W3CDTF">2017-03-13T11:33:00Z</dcterms:created>
  <dcterms:modified xsi:type="dcterms:W3CDTF">2017-04-26T07:11:00Z</dcterms:modified>
</cp:coreProperties>
</file>