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69" w:rsidRDefault="00FD5869" w:rsidP="00FD58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УВАЛОБИТИИНСКОГО СЕЛЬСКОГО  ПОСЕЛЕНИЯ</w:t>
      </w:r>
      <w:r>
        <w:rPr>
          <w:rFonts w:ascii="Times New Roman" w:hAnsi="Times New Roman"/>
          <w:b/>
          <w:sz w:val="28"/>
          <w:szCs w:val="28"/>
        </w:rPr>
        <w:br/>
        <w:t>САРГАТСКОГО МУНИЦИПАЛЬНОГО РАЙОНА</w:t>
      </w:r>
      <w:r>
        <w:rPr>
          <w:rFonts w:ascii="Times New Roman" w:hAnsi="Times New Roman"/>
          <w:b/>
          <w:sz w:val="28"/>
          <w:szCs w:val="28"/>
        </w:rPr>
        <w:br/>
        <w:t>ОМСКОЙ ОБЛАСТИ</w:t>
      </w:r>
    </w:p>
    <w:p w:rsidR="00FD5869" w:rsidRDefault="00FD5869" w:rsidP="00FD58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869" w:rsidRDefault="00FD5869" w:rsidP="00FD586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</w:t>
      </w:r>
    </w:p>
    <w:p w:rsidR="00FD5869" w:rsidRDefault="00FD5869" w:rsidP="00FD58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 08 июня  2016 года                    д.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Увальная Бития                  №   57                                          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ab/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ПЕРСОНАЛЬНЫХ ДАННЫХ МУНИЦИПАЛЬНОГО СЛУЖАЩЕГО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УВАЛОБИТИИНСКОГО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 сельского поселения сАРГАТСКОГО муниципального района 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ВЕДЕНИИ  ЕГО ЛИЧНОГО ДЕЛА</w:t>
      </w:r>
    </w:p>
    <w:p w:rsidR="00FD5869" w:rsidRDefault="00FD5869" w:rsidP="00FD58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Федеральных законов от 27.07.2006 № 152-ФЗ «О персональных данных», от 27.07.2006 г. № 149-ФЗ «Об информации, информационных технологиях и о защите информации», постановляю: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hyperlink r:id="rId5" w:anchor="Par2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персональных данных муниципального служащего Администрации Увалобитиинского сельского поселения Саргатского муниципального района и о ведении его личного дела согласно приложению.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Решение Совета Увалобитиинского сельского поселения № 5 от 21.02.2007 года г.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персональных данных муниципального служащего и ведения его личного дела»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считать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силу.</w:t>
      </w:r>
    </w:p>
    <w:p w:rsidR="00FD5869" w:rsidRDefault="00FD5869" w:rsidP="00FD586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5869" w:rsidRDefault="00FD5869" w:rsidP="00FD586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постановление в «Муниципальном вестнике Увалобитиинского  сельского поселения».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869" w:rsidRDefault="00FD5869" w:rsidP="00FD58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5869" w:rsidRDefault="00FD5869" w:rsidP="00FD58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Увалобитиинского</w:t>
      </w:r>
    </w:p>
    <w:p w:rsidR="00FD5869" w:rsidRDefault="00FD5869" w:rsidP="00FD586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А.Н.Сильванович</w:t>
      </w:r>
      <w:proofErr w:type="spellEnd"/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08.06.2016г. N 57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26"/>
      <w:bookmarkEnd w:id="1"/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ПЕРСОНАЛЬНЫХ ДАННЫХ МУНИЦИПАЛЬНОГО СЛУЖАЩЕГО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УВАЛОБИТИИНСКОГО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 сельского поселения САРГАТСКОГО муниципального района 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ВЕДЕНИИ  ЕГО ЛИЧНОГО ДЕЛА</w:t>
      </w:r>
    </w:p>
    <w:p w:rsidR="00FD5869" w:rsidRDefault="00FD5869" w:rsidP="00FD5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Администрации Увалобитиинского  сельского поселения Саргатского муниципального района Омской области (далее – муниципальный служащий), а также ведения его личного дела. 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 Увалобитиинского  сельского поселения, должностное лицо, обладающее правом назначения на муниципальную должность муниципальной службы (далее - должностное лицо), обеспечивают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Увалобитиинского сельского поселения определяет должностных лиц  Администрации поселения, уполномоченных на получение, обработку, хранение, передачу и любое другое использование персональных данных муниципальных служащих в органе местного самоуправления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получении, обработке, хранении и передаче персональных данных муниципального служащего уполномоченное должностное лицо обязано соблюдать следующие требования: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содействия муниципальному служащему в прохождении муниципальной службы в Администрации Увалобитиинского сельского поселения (далее - муниципальная служба),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</w:t>
      </w:r>
      <w:proofErr w:type="gramEnd"/>
      <w:r>
        <w:rPr>
          <w:rFonts w:ascii="Times New Roman" w:hAnsi="Times New Roman"/>
          <w:sz w:val="28"/>
          <w:szCs w:val="28"/>
        </w:rPr>
        <w:t xml:space="preserve"> имущества и имущества органа местного самоуправления, учета результатов исполнения муниципальным служащим должностных обязанностей;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запрещается получать, обрабатывать и приобщать к личному делу муниципального служащего не установленные федеральными и областными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 принятии решений, затрагивающих интересы муниципального служащего, запрещается основываться на персональных данных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защита персональных данных муниципального служащего от неправомерного их использования или утраты обеспечивается за счет средств органа местного самоуправления в порядке, установленном федеральным и областным законодательством;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и областным законодательством.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получать полную информацию о своих персональных данных и обработке этих данных (в том числе автоматизированной);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и областным законодательством;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требовать исключения или исправления неверных или неполных персональных данных. Муниципальный служащий при отказе должностного лица исключить или исправить персональные данные муниципального служащего имеет право заявить в письменной форме должностному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требовать от должностного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обжаловать в суд любые неправомерные действия или бездействие должностного лица при обработке и защите персональных данных муниципального служащего.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 и областным законодательством.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органа местного самоуправления.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дело муниципального служащего ведется должностным лицом Администрации поселения, уполномоченным  Главой  Увалобитиинского сельского поселения.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Персональные данные, внесенные в личные дела муниципальных служащих, иные сведения, содержащиеся в личных делах муниципальных </w:t>
      </w:r>
      <w:r>
        <w:rPr>
          <w:rFonts w:ascii="Times New Roman" w:hAnsi="Times New Roman"/>
          <w:sz w:val="28"/>
          <w:szCs w:val="28"/>
        </w:rPr>
        <w:lastRenderedPageBreak/>
        <w:t>служащих, относятся к сведениям конфиденциального характера (за исключением сведений, которые в установленных федеральным и областным законодательством случаях могут быть опубликованы в средствах массовой информации), а в случаях, установленных федеральным и областным законодательством, - к сведениям, составляющим государственную тайну.</w:t>
      </w:r>
      <w:proofErr w:type="gramEnd"/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 личному делу муниципального служащего приобщаются: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письменное заявление с просьбой о поступлении на муниципальную службу и замещении должности муниципальной службы Администрации  Увалобитиинского  сельского поселения (далее - должность муниципальной службы);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Личная карточка работника.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копия паспорта и копии свидетельств о государственной регистрации актов гражданского состояния;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копия трудовой книжки или документа, подтверждающего прохождение военной или иной службы;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копия акта органа местного самоуправления о назначении на должность муниципальной службы;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копии актов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копии документов воинского учета (для военнообязанных и лиц, подлежащих призыву на военную службу);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копия акта органа местного самоуправления об освобождении муниципального служащего от замещаемой должности муниципальной службы;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квалификационного разряда;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копии документов о присвоении муниципальному служащему квалификационного разряда (иного классного чина, дипломатического ранга);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копии документов о включении муниципального служащего в кадровый резерв, а также об исключении его из кадрового резерва;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т) сведения о доходах, имуществе и обязательствах имущественного характера муниципального служащего;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у) копия страхового свидетельства обязательного пенсионного страхования;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х) копия страхового медицинского полиса обязательного медицинского страхования граждан;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 и областным законодательством.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личному делу муниципального служащего приобщаются иные документы, предусмотренные федеральным и областным законодательством.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обязанности должностного лица, осуществляющего ведение личных дел муниципальных служащих, входит: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приобщение документов, указанных в пунктах 10 и 11 настоящего Положения, к личным делам муниципальных служащих;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обеспечение сохранности личных дел муниципальных служащих;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обеспечение конфиденциальности сведений, содержащихся в личных делах муниципальных служащих, в соответствии с федеральным и областным законодательством, а также в соответствии с настоящим Положением;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ознакомление муниципального служащего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 При переводе муниципального служащего в другой орган местного самоуправления либо государственный орган личное дело передается в кадровую службу соответствующего органа.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Личные дела муниципальных служащих, уволенных с муниципальной службы (за исключением муниципальных служащих, указанных в пункте 15 настоящего Положения), хранятся в Администрации поселения в течение 10 лет со дня увольнения с муниципальной службы, после чего передаются в архив.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гражданин, личное дело которого хранится в Администрации поселения, поступит на муниципальную службу вновь, его личное дело подлежит передаче указанной кадровой службой в орган местного самоуправления по месту замещения должности муниципальной службы.</w:t>
      </w:r>
    </w:p>
    <w:p w:rsidR="00FD5869" w:rsidRDefault="00FD5869" w:rsidP="00FD586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Личные дела муниципальных служащих, содержащие сведения, составляющие государственную тайну,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тайне.</w:t>
      </w:r>
    </w:p>
    <w:p w:rsidR="00FD5869" w:rsidRDefault="00FD5869" w:rsidP="00FD5869">
      <w:pPr>
        <w:shd w:val="clear" w:color="auto" w:fill="FFFFFF"/>
        <w:tabs>
          <w:tab w:val="left" w:pos="4618"/>
          <w:tab w:val="left" w:pos="8218"/>
        </w:tabs>
        <w:spacing w:before="269"/>
        <w:jc w:val="center"/>
        <w:rPr>
          <w:rFonts w:ascii="Times New Roman" w:hAnsi="Times New Roman"/>
          <w:sz w:val="28"/>
          <w:szCs w:val="28"/>
        </w:rPr>
      </w:pPr>
    </w:p>
    <w:p w:rsidR="00FD5869" w:rsidRDefault="00FD5869" w:rsidP="00FD586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CC"/>
    <w:rsid w:val="00134877"/>
    <w:rsid w:val="001E2FCC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8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Lena\AppData\Local\Microsoft\Windows\Temporary%20Internet%20Files\Content.IE5\KYA8GLJK\&#1055;&#1086;&#1089;&#1077;&#1083;&#1077;&#1085;&#1080;&#1103;%2520&#1084;&#1086;&#1076;&#1077;&#1083;&#1100;&#1085;&#1099;&#1081;%2520&#1072;&#1082;&#1090;%2520&#1087;&#1086;%2520&#1087;&#1077;&#1088;&#1089;&#1086;&#1085;&#1072;&#1083;&#1100;&#1085;&#1099;&#1084;%2520&#1076;&#1072;&#1085;&#1085;&#1099;&#1084;%5b1%5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2050</Words>
  <Characters>11688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2022-05-17T08:13:00Z</dcterms:created>
  <dcterms:modified xsi:type="dcterms:W3CDTF">2022-05-17T08:14:00Z</dcterms:modified>
</cp:coreProperties>
</file>